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6828" w14:textId="1BB8D696"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r w:rsidR="00955632" w:rsidRPr="007A059E">
        <w:rPr>
          <w:rFonts w:eastAsia="標楷體"/>
          <w:sz w:val="28"/>
          <w:szCs w:val="28"/>
        </w:rPr>
        <w:t>國民小學</w:t>
      </w:r>
      <w:r w:rsidR="00955632" w:rsidRPr="007A059E">
        <w:rPr>
          <w:rFonts w:eastAsia="標楷體" w:hint="eastAsia"/>
          <w:sz w:val="28"/>
          <w:szCs w:val="28"/>
        </w:rPr>
        <w:t>1</w:t>
      </w:r>
      <w:r w:rsidR="004133F9" w:rsidRPr="007A059E">
        <w:rPr>
          <w:rFonts w:eastAsia="標楷體" w:hint="eastAsia"/>
          <w:sz w:val="28"/>
          <w:szCs w:val="28"/>
        </w:rPr>
        <w:t>1</w:t>
      </w:r>
      <w:r w:rsidR="00BE283B">
        <w:rPr>
          <w:rFonts w:eastAsia="標楷體"/>
          <w:sz w:val="28"/>
          <w:szCs w:val="28"/>
        </w:rPr>
        <w:t>3</w:t>
      </w:r>
      <w:r w:rsidR="00955632" w:rsidRPr="007A059E">
        <w:rPr>
          <w:rFonts w:eastAsia="標楷體"/>
          <w:sz w:val="28"/>
          <w:szCs w:val="28"/>
        </w:rPr>
        <w:t>學年第</w:t>
      </w:r>
      <w:r w:rsidR="003504AD">
        <w:rPr>
          <w:rFonts w:eastAsia="標楷體" w:hint="eastAsia"/>
          <w:sz w:val="28"/>
          <w:szCs w:val="28"/>
        </w:rPr>
        <w:t>1</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E93A01">
        <w:rPr>
          <w:rFonts w:eastAsia="標楷體" w:hint="eastAsia"/>
          <w:sz w:val="28"/>
          <w:szCs w:val="28"/>
        </w:rPr>
        <w:t>5</w:t>
      </w:r>
      <w:r w:rsidR="00955632" w:rsidRPr="007A059E">
        <w:rPr>
          <w:rFonts w:eastAsia="標楷體"/>
          <w:sz w:val="28"/>
          <w:szCs w:val="28"/>
        </w:rPr>
        <w:t>次</w:t>
      </w:r>
      <w:r w:rsidR="00955632" w:rsidRPr="007A059E">
        <w:rPr>
          <w:rFonts w:eastAsia="標楷體" w:hint="eastAsia"/>
          <w:sz w:val="28"/>
          <w:szCs w:val="28"/>
        </w:rPr>
        <w:t>代</w:t>
      </w:r>
      <w:r w:rsidR="00AE4533" w:rsidRPr="007A059E">
        <w:rPr>
          <w:rFonts w:eastAsia="標楷體" w:hint="eastAsia"/>
          <w:sz w:val="28"/>
          <w:szCs w:val="28"/>
        </w:rPr>
        <w:t>理</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412547DA"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w:t>
      </w:r>
      <w:r w:rsidR="00174F8B">
        <w:rPr>
          <w:rFonts w:ascii="標楷體" w:eastAsia="標楷體" w:hAnsi="標楷體" w:hint="eastAsia"/>
          <w:color w:val="0000FF"/>
        </w:rPr>
        <w:t>3</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31806BB1"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174F8B">
        <w:rPr>
          <w:rFonts w:ascii="標楷體" w:eastAsia="標楷體" w:hAnsi="標楷體" w:hint="eastAsia"/>
          <w:color w:val="0000FF"/>
        </w:rPr>
        <w:t>3</w:t>
      </w:r>
      <w:r w:rsidRPr="00921585">
        <w:rPr>
          <w:rFonts w:ascii="標楷體" w:eastAsia="標楷體" w:hAnsi="標楷體" w:hint="eastAsia"/>
          <w:color w:val="0000FF"/>
        </w:rPr>
        <w:t>年</w:t>
      </w:r>
      <w:r w:rsidR="003504AD">
        <w:rPr>
          <w:rFonts w:ascii="標楷體" w:eastAsia="標楷體" w:hAnsi="標楷體" w:hint="eastAsia"/>
          <w:color w:val="0000FF"/>
        </w:rPr>
        <w:t>6</w:t>
      </w:r>
      <w:r w:rsidRPr="00921585">
        <w:rPr>
          <w:rFonts w:ascii="標楷體" w:eastAsia="標楷體" w:hAnsi="標楷體" w:hint="eastAsia"/>
          <w:color w:val="0000FF"/>
        </w:rPr>
        <w:t>月</w:t>
      </w:r>
      <w:r w:rsidR="00784416">
        <w:rPr>
          <w:rFonts w:ascii="標楷體" w:eastAsia="標楷體" w:hAnsi="標楷體"/>
          <w:color w:val="0000FF"/>
        </w:rPr>
        <w:t>28</w:t>
      </w:r>
      <w:r w:rsidRPr="00921585">
        <w:rPr>
          <w:rFonts w:ascii="標楷體" w:eastAsia="標楷體" w:hAnsi="標楷體" w:hint="eastAsia"/>
          <w:color w:val="0000FF"/>
        </w:rPr>
        <w:t>日本校教師評審委員會決議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267"/>
        <w:gridCol w:w="707"/>
        <w:gridCol w:w="3942"/>
        <w:gridCol w:w="2396"/>
      </w:tblGrid>
      <w:tr w:rsidR="007A6505" w14:paraId="1D1F6923" w14:textId="77777777" w:rsidTr="00647B4D">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1275"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709"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3969"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333692" w14:paraId="1AB0402B" w14:textId="77777777" w:rsidTr="00D14484">
        <w:trPr>
          <w:trHeight w:val="624"/>
        </w:trPr>
        <w:tc>
          <w:tcPr>
            <w:tcW w:w="1668" w:type="dxa"/>
            <w:vAlign w:val="center"/>
          </w:tcPr>
          <w:p w14:paraId="62306211" w14:textId="372FDAF4" w:rsidR="00333692" w:rsidRDefault="00333692" w:rsidP="009B227E">
            <w:pPr>
              <w:adjustRightInd w:val="0"/>
              <w:spacing w:line="0" w:lineRule="atLeast"/>
              <w:rPr>
                <w:rFonts w:eastAsia="標楷體"/>
                <w:szCs w:val="20"/>
              </w:rPr>
            </w:pPr>
            <w:r>
              <w:rPr>
                <w:rFonts w:eastAsia="標楷體" w:hint="eastAsia"/>
                <w:color w:val="0000FF"/>
                <w:szCs w:val="20"/>
              </w:rPr>
              <w:t>鐘點教師</w:t>
            </w:r>
          </w:p>
        </w:tc>
        <w:tc>
          <w:tcPr>
            <w:tcW w:w="1275" w:type="dxa"/>
            <w:vAlign w:val="center"/>
          </w:tcPr>
          <w:p w14:paraId="752F0D46" w14:textId="2FAAE74D" w:rsidR="00333692" w:rsidRDefault="00333692" w:rsidP="00333692">
            <w:pPr>
              <w:adjustRightInd w:val="0"/>
              <w:spacing w:line="0" w:lineRule="atLeast"/>
              <w:jc w:val="center"/>
              <w:rPr>
                <w:rFonts w:eastAsia="標楷體"/>
                <w:szCs w:val="20"/>
              </w:rPr>
            </w:pPr>
            <w:r>
              <w:rPr>
                <w:rFonts w:eastAsia="標楷體" w:hint="eastAsia"/>
                <w:color w:val="0000FF"/>
                <w:szCs w:val="20"/>
              </w:rPr>
              <w:t>代課教師</w:t>
            </w:r>
          </w:p>
        </w:tc>
        <w:tc>
          <w:tcPr>
            <w:tcW w:w="709" w:type="dxa"/>
            <w:vAlign w:val="center"/>
          </w:tcPr>
          <w:p w14:paraId="291D343C" w14:textId="2CA1F88F" w:rsidR="00333692" w:rsidRDefault="00333692" w:rsidP="00333692">
            <w:pPr>
              <w:adjustRightInd w:val="0"/>
              <w:spacing w:line="0" w:lineRule="atLeast"/>
              <w:jc w:val="center"/>
              <w:rPr>
                <w:rFonts w:eastAsia="標楷體"/>
                <w:szCs w:val="20"/>
              </w:rPr>
            </w:pPr>
            <w:r>
              <w:rPr>
                <w:rFonts w:eastAsia="標楷體" w:hint="eastAsia"/>
                <w:color w:val="0000FF"/>
                <w:szCs w:val="20"/>
              </w:rPr>
              <w:t>1</w:t>
            </w:r>
          </w:p>
        </w:tc>
        <w:tc>
          <w:tcPr>
            <w:tcW w:w="3969" w:type="dxa"/>
            <w:vAlign w:val="center"/>
          </w:tcPr>
          <w:p w14:paraId="1446CBF4" w14:textId="77777777" w:rsidR="00333692" w:rsidRDefault="00333692" w:rsidP="009B575B">
            <w:pPr>
              <w:adjustRightInd w:val="0"/>
              <w:spacing w:line="0" w:lineRule="atLeast"/>
              <w:rPr>
                <w:rFonts w:eastAsia="標楷體"/>
                <w:color w:val="0000FF"/>
                <w:szCs w:val="20"/>
              </w:rPr>
            </w:pPr>
            <w:r>
              <w:rPr>
                <w:rFonts w:eastAsia="標楷體" w:hint="eastAsia"/>
                <w:color w:val="0000FF"/>
                <w:szCs w:val="20"/>
              </w:rPr>
              <w:t>節數</w:t>
            </w:r>
            <w:r>
              <w:rPr>
                <w:rFonts w:eastAsia="標楷體" w:hint="eastAsia"/>
                <w:color w:val="0000FF"/>
                <w:szCs w:val="20"/>
              </w:rPr>
              <w:t>8-20</w:t>
            </w:r>
            <w:r>
              <w:rPr>
                <w:rFonts w:eastAsia="標楷體" w:hint="eastAsia"/>
                <w:color w:val="0000FF"/>
                <w:szCs w:val="20"/>
              </w:rPr>
              <w:t>節</w:t>
            </w:r>
            <w:r>
              <w:rPr>
                <w:rFonts w:eastAsia="標楷體" w:hint="eastAsia"/>
                <w:color w:val="0000FF"/>
                <w:szCs w:val="20"/>
              </w:rPr>
              <w:t>(</w:t>
            </w:r>
            <w:r>
              <w:rPr>
                <w:rFonts w:eastAsia="標楷體" w:hint="eastAsia"/>
                <w:color w:val="0000FF"/>
                <w:szCs w:val="20"/>
              </w:rPr>
              <w:t>低年級體育</w:t>
            </w:r>
            <w:r>
              <w:rPr>
                <w:rFonts w:eastAsia="標楷體" w:hint="eastAsia"/>
                <w:color w:val="0000FF"/>
                <w:szCs w:val="20"/>
              </w:rPr>
              <w:t>)</w:t>
            </w:r>
          </w:p>
          <w:p w14:paraId="6069BABC" w14:textId="5AD81E81" w:rsidR="00E93A01" w:rsidRDefault="00E93A01" w:rsidP="009B575B">
            <w:pPr>
              <w:adjustRightInd w:val="0"/>
              <w:spacing w:line="0" w:lineRule="atLeast"/>
              <w:rPr>
                <w:rFonts w:eastAsia="標楷體"/>
                <w:szCs w:val="20"/>
              </w:rPr>
            </w:pPr>
            <w:r>
              <w:rPr>
                <w:rFonts w:eastAsia="標楷體" w:hint="eastAsia"/>
                <w:color w:val="0000FF"/>
                <w:szCs w:val="20"/>
              </w:rPr>
              <w:t>(</w:t>
            </w:r>
            <w:r>
              <w:rPr>
                <w:rFonts w:eastAsia="標楷體" w:hint="eastAsia"/>
                <w:color w:val="0000FF"/>
                <w:szCs w:val="20"/>
              </w:rPr>
              <w:t>須配合教學組指定時間</w:t>
            </w:r>
            <w:r>
              <w:rPr>
                <w:rFonts w:eastAsia="標楷體" w:hint="eastAsia"/>
                <w:color w:val="0000FF"/>
                <w:szCs w:val="20"/>
              </w:rPr>
              <w:t>)</w:t>
            </w:r>
          </w:p>
        </w:tc>
        <w:tc>
          <w:tcPr>
            <w:tcW w:w="2414" w:type="dxa"/>
            <w:vMerge w:val="restart"/>
            <w:vAlign w:val="center"/>
          </w:tcPr>
          <w:p w14:paraId="532DAF70" w14:textId="0C4E00B2" w:rsidR="00333692" w:rsidRDefault="00333692" w:rsidP="00977840">
            <w:pPr>
              <w:adjustRightInd w:val="0"/>
              <w:spacing w:line="0" w:lineRule="atLeast"/>
              <w:rPr>
                <w:rFonts w:eastAsia="標楷體"/>
                <w:szCs w:val="20"/>
              </w:rPr>
            </w:pPr>
            <w:r>
              <w:rPr>
                <w:rFonts w:eastAsia="標楷體"/>
                <w:color w:val="0000FF"/>
                <w:szCs w:val="20"/>
              </w:rPr>
              <w:t>1</w:t>
            </w:r>
            <w:r>
              <w:rPr>
                <w:rFonts w:eastAsia="標楷體" w:hint="eastAsia"/>
                <w:color w:val="0000FF"/>
                <w:szCs w:val="20"/>
              </w:rPr>
              <w:t>13</w:t>
            </w:r>
            <w:r>
              <w:rPr>
                <w:rFonts w:eastAsia="標楷體"/>
                <w:color w:val="0000FF"/>
                <w:szCs w:val="20"/>
              </w:rPr>
              <w:t>年</w:t>
            </w:r>
            <w:r>
              <w:rPr>
                <w:rFonts w:eastAsia="標楷體" w:hint="eastAsia"/>
                <w:color w:val="0000FF"/>
                <w:szCs w:val="20"/>
              </w:rPr>
              <w:t>8</w:t>
            </w:r>
            <w:r>
              <w:rPr>
                <w:rFonts w:eastAsia="標楷體"/>
                <w:color w:val="0000FF"/>
                <w:szCs w:val="20"/>
              </w:rPr>
              <w:t>月</w:t>
            </w:r>
            <w:r>
              <w:rPr>
                <w:rFonts w:eastAsia="標楷體" w:hint="eastAsia"/>
                <w:color w:val="0000FF"/>
                <w:szCs w:val="20"/>
              </w:rPr>
              <w:t>1</w:t>
            </w:r>
            <w:r>
              <w:rPr>
                <w:rFonts w:eastAsia="標楷體"/>
                <w:color w:val="0000FF"/>
                <w:szCs w:val="20"/>
              </w:rPr>
              <w:t>日起至</w:t>
            </w:r>
            <w:r>
              <w:rPr>
                <w:rFonts w:eastAsia="標楷體" w:hint="eastAsia"/>
                <w:color w:val="0000FF"/>
                <w:szCs w:val="20"/>
              </w:rPr>
              <w:t>1</w:t>
            </w:r>
            <w:r>
              <w:rPr>
                <w:rFonts w:eastAsia="標楷體"/>
                <w:color w:val="0000FF"/>
                <w:szCs w:val="20"/>
              </w:rPr>
              <w:t>1</w:t>
            </w:r>
            <w:r>
              <w:rPr>
                <w:rFonts w:eastAsia="標楷體" w:hint="eastAsia"/>
                <w:color w:val="0000FF"/>
                <w:szCs w:val="20"/>
              </w:rPr>
              <w:t>4</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31</w:t>
            </w:r>
            <w:r>
              <w:rPr>
                <w:rFonts w:eastAsia="標楷體"/>
                <w:color w:val="0000FF"/>
                <w:szCs w:val="20"/>
              </w:rPr>
              <w:t>日止</w:t>
            </w:r>
          </w:p>
        </w:tc>
      </w:tr>
      <w:tr w:rsidR="00683353" w14:paraId="7221A331" w14:textId="77777777" w:rsidTr="00647B4D">
        <w:tc>
          <w:tcPr>
            <w:tcW w:w="1668" w:type="dxa"/>
            <w:vAlign w:val="center"/>
          </w:tcPr>
          <w:p w14:paraId="510041DE" w14:textId="77777777" w:rsidR="00683353" w:rsidRPr="00707AEB" w:rsidRDefault="00683353" w:rsidP="00707AEB">
            <w:pPr>
              <w:adjustRightInd w:val="0"/>
              <w:spacing w:line="0" w:lineRule="atLeast"/>
              <w:rPr>
                <w:rFonts w:eastAsia="標楷體"/>
                <w:color w:val="0000FF"/>
                <w:szCs w:val="20"/>
              </w:rPr>
            </w:pPr>
            <w:r w:rsidRPr="00707AEB">
              <w:rPr>
                <w:rFonts w:eastAsia="標楷體" w:hint="eastAsia"/>
                <w:color w:val="0000FF"/>
                <w:szCs w:val="20"/>
              </w:rPr>
              <w:t>增置餘額代</w:t>
            </w:r>
          </w:p>
          <w:p w14:paraId="7E886170" w14:textId="11EBD0D8" w:rsidR="00683353" w:rsidRDefault="00683353" w:rsidP="00707AEB">
            <w:pPr>
              <w:adjustRightInd w:val="0"/>
              <w:spacing w:line="0" w:lineRule="atLeast"/>
              <w:rPr>
                <w:rFonts w:eastAsia="標楷體"/>
                <w:color w:val="0000FF"/>
                <w:szCs w:val="20"/>
              </w:rPr>
            </w:pPr>
            <w:r w:rsidRPr="00707AEB">
              <w:rPr>
                <w:rFonts w:eastAsia="標楷體" w:hint="eastAsia"/>
                <w:color w:val="0000FF"/>
                <w:szCs w:val="20"/>
              </w:rPr>
              <w:t>理教師</w:t>
            </w:r>
          </w:p>
        </w:tc>
        <w:tc>
          <w:tcPr>
            <w:tcW w:w="1275" w:type="dxa"/>
            <w:vAlign w:val="center"/>
          </w:tcPr>
          <w:p w14:paraId="510EF781" w14:textId="35F9ABE1" w:rsidR="00683353" w:rsidRDefault="0013314D" w:rsidP="006E0DEC">
            <w:pPr>
              <w:adjustRightInd w:val="0"/>
              <w:spacing w:line="0" w:lineRule="atLeast"/>
              <w:jc w:val="center"/>
              <w:rPr>
                <w:rFonts w:eastAsia="標楷體"/>
                <w:color w:val="0000FF"/>
                <w:szCs w:val="20"/>
              </w:rPr>
            </w:pPr>
            <w:r w:rsidRPr="0013314D">
              <w:rPr>
                <w:rFonts w:eastAsia="標楷體" w:hint="eastAsia"/>
                <w:color w:val="0000FF"/>
                <w:szCs w:val="20"/>
              </w:rPr>
              <w:t>餘額增派實缺</w:t>
            </w:r>
          </w:p>
        </w:tc>
        <w:tc>
          <w:tcPr>
            <w:tcW w:w="709" w:type="dxa"/>
            <w:vAlign w:val="center"/>
          </w:tcPr>
          <w:p w14:paraId="4639E668" w14:textId="5662B3F9" w:rsidR="00683353" w:rsidRDefault="00683353" w:rsidP="006E0DEC">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239F36EB" w14:textId="164CC3C9" w:rsidR="00683353" w:rsidRDefault="00683353" w:rsidP="006E0DEC">
            <w:pPr>
              <w:adjustRightInd w:val="0"/>
              <w:spacing w:line="0" w:lineRule="atLeast"/>
              <w:jc w:val="both"/>
              <w:rPr>
                <w:rFonts w:eastAsia="標楷體"/>
                <w:color w:val="0000FF"/>
                <w:szCs w:val="20"/>
              </w:rPr>
            </w:pPr>
            <w:r>
              <w:rPr>
                <w:rFonts w:eastAsia="標楷體" w:hint="eastAsia"/>
                <w:color w:val="0000FF"/>
                <w:szCs w:val="20"/>
              </w:rPr>
              <w:t>【</w:t>
            </w:r>
            <w:r w:rsidRPr="007D5F6A">
              <w:rPr>
                <w:rFonts w:eastAsia="標楷體" w:hint="eastAsia"/>
                <w:color w:val="0000FF"/>
                <w:szCs w:val="20"/>
              </w:rPr>
              <w:t>推展教育特色</w:t>
            </w:r>
            <w:r>
              <w:rPr>
                <w:rFonts w:eastAsia="標楷體" w:hint="eastAsia"/>
                <w:color w:val="0000FF"/>
                <w:szCs w:val="20"/>
              </w:rPr>
              <w:t>代理教師】</w:t>
            </w:r>
          </w:p>
          <w:p w14:paraId="03294D99" w14:textId="63497600" w:rsidR="001F2338" w:rsidRPr="001F2338" w:rsidRDefault="00683353" w:rsidP="001F2338">
            <w:pPr>
              <w:numPr>
                <w:ilvl w:val="0"/>
                <w:numId w:val="24"/>
              </w:numPr>
              <w:adjustRightInd w:val="0"/>
              <w:spacing w:line="0" w:lineRule="atLeast"/>
              <w:jc w:val="both"/>
              <w:rPr>
                <w:rFonts w:eastAsia="標楷體"/>
                <w:color w:val="0000FF"/>
                <w:szCs w:val="20"/>
              </w:rPr>
            </w:pPr>
            <w:r w:rsidRPr="007D3E22">
              <w:rPr>
                <w:rFonts w:eastAsia="標楷體" w:hint="eastAsia"/>
                <w:color w:val="0000FF"/>
                <w:szCs w:val="20"/>
              </w:rPr>
              <w:t>音樂</w:t>
            </w:r>
            <w:r w:rsidR="00583E03">
              <w:rPr>
                <w:rFonts w:eastAsia="標楷體" w:hint="eastAsia"/>
                <w:color w:val="0000FF"/>
                <w:szCs w:val="20"/>
              </w:rPr>
              <w:t>相關</w:t>
            </w:r>
            <w:r w:rsidRPr="007D3E22">
              <w:rPr>
                <w:rFonts w:eastAsia="標楷體" w:hint="eastAsia"/>
                <w:color w:val="0000FF"/>
                <w:szCs w:val="20"/>
              </w:rPr>
              <w:t>系所畢業</w:t>
            </w:r>
            <w:r w:rsidR="001F2338">
              <w:rPr>
                <w:rFonts w:eastAsia="標楷體" w:hint="eastAsia"/>
                <w:color w:val="0000FF"/>
                <w:szCs w:val="20"/>
              </w:rPr>
              <w:t>(</w:t>
            </w:r>
            <w:r w:rsidR="001F2338">
              <w:rPr>
                <w:rFonts w:eastAsia="標楷體" w:hint="eastAsia"/>
                <w:color w:val="0000FF"/>
                <w:szCs w:val="20"/>
              </w:rPr>
              <w:t>如非音樂相關科系，具鋼琴相關專業教授資歷者也可</w:t>
            </w:r>
            <w:r w:rsidR="001F2338">
              <w:rPr>
                <w:rFonts w:eastAsia="標楷體" w:hint="eastAsia"/>
                <w:color w:val="0000FF"/>
                <w:szCs w:val="20"/>
              </w:rPr>
              <w:t>)</w:t>
            </w:r>
          </w:p>
          <w:p w14:paraId="690560E8" w14:textId="05F4FCEF" w:rsidR="00683353" w:rsidRDefault="00683353" w:rsidP="006E0DEC">
            <w:pPr>
              <w:numPr>
                <w:ilvl w:val="0"/>
                <w:numId w:val="24"/>
              </w:numPr>
              <w:adjustRightInd w:val="0"/>
              <w:spacing w:line="0" w:lineRule="atLeast"/>
              <w:jc w:val="both"/>
              <w:rPr>
                <w:rFonts w:eastAsia="標楷體"/>
                <w:color w:val="0000FF"/>
                <w:szCs w:val="20"/>
              </w:rPr>
            </w:pPr>
            <w:r>
              <w:rPr>
                <w:rFonts w:eastAsia="標楷體" w:hint="eastAsia"/>
                <w:color w:val="0000FF"/>
                <w:szCs w:val="20"/>
              </w:rPr>
              <w:t>具備學生兒童樂隊</w:t>
            </w:r>
            <w:r w:rsidR="001E66D8">
              <w:rPr>
                <w:rFonts w:eastAsia="標楷體" w:hint="eastAsia"/>
                <w:color w:val="0000FF"/>
                <w:szCs w:val="20"/>
              </w:rPr>
              <w:t>分部老師</w:t>
            </w:r>
            <w:r w:rsidRPr="007D3E22">
              <w:rPr>
                <w:rFonts w:eastAsia="標楷體" w:hint="eastAsia"/>
                <w:color w:val="0000FF"/>
                <w:szCs w:val="20"/>
              </w:rPr>
              <w:t>經驗</w:t>
            </w:r>
            <w:r w:rsidR="001E66D8">
              <w:rPr>
                <w:rFonts w:eastAsia="標楷體" w:hint="eastAsia"/>
                <w:color w:val="0000FF"/>
                <w:szCs w:val="20"/>
              </w:rPr>
              <w:t>尤佳</w:t>
            </w:r>
          </w:p>
          <w:p w14:paraId="03D5AD19" w14:textId="65C2D995" w:rsidR="00683353" w:rsidRDefault="001F2338" w:rsidP="008B7520">
            <w:pPr>
              <w:numPr>
                <w:ilvl w:val="0"/>
                <w:numId w:val="24"/>
              </w:numPr>
              <w:adjustRightInd w:val="0"/>
              <w:spacing w:line="0" w:lineRule="atLeast"/>
              <w:jc w:val="both"/>
              <w:rPr>
                <w:rFonts w:eastAsia="標楷體"/>
                <w:color w:val="0000FF"/>
                <w:szCs w:val="20"/>
              </w:rPr>
            </w:pPr>
            <w:r>
              <w:rPr>
                <w:rFonts w:eastAsia="標楷體" w:hint="eastAsia"/>
                <w:color w:val="0000FF"/>
                <w:szCs w:val="20"/>
              </w:rPr>
              <w:t>配合</w:t>
            </w:r>
            <w:r w:rsidR="00683353" w:rsidRPr="007D3E22">
              <w:rPr>
                <w:rFonts w:eastAsia="標楷體" w:hint="eastAsia"/>
                <w:color w:val="0000FF"/>
                <w:szCs w:val="20"/>
              </w:rPr>
              <w:t>學校</w:t>
            </w:r>
            <w:r>
              <w:rPr>
                <w:rFonts w:eastAsia="標楷體" w:hint="eastAsia"/>
                <w:color w:val="0000FF"/>
                <w:szCs w:val="20"/>
              </w:rPr>
              <w:t>樂隊</w:t>
            </w:r>
            <w:r w:rsidR="00683353" w:rsidRPr="007D3E22">
              <w:rPr>
                <w:rFonts w:eastAsia="標楷體" w:hint="eastAsia"/>
                <w:color w:val="0000FF"/>
                <w:szCs w:val="20"/>
              </w:rPr>
              <w:t>寒暑假</w:t>
            </w:r>
            <w:r w:rsidR="00683353">
              <w:rPr>
                <w:rFonts w:eastAsia="標楷體" w:hint="eastAsia"/>
                <w:color w:val="0000FF"/>
                <w:szCs w:val="20"/>
              </w:rPr>
              <w:t>需到校管理樂隊上課、集訓</w:t>
            </w:r>
          </w:p>
          <w:p w14:paraId="3648F5C1" w14:textId="1AFAA6CB" w:rsidR="00683353" w:rsidRPr="00087012" w:rsidRDefault="00683353" w:rsidP="00087012">
            <w:pPr>
              <w:numPr>
                <w:ilvl w:val="0"/>
                <w:numId w:val="24"/>
              </w:numPr>
              <w:adjustRightInd w:val="0"/>
              <w:spacing w:line="0" w:lineRule="atLeast"/>
              <w:jc w:val="both"/>
              <w:rPr>
                <w:rFonts w:eastAsia="標楷體"/>
                <w:color w:val="0000FF"/>
                <w:szCs w:val="20"/>
              </w:rPr>
            </w:pPr>
            <w:r>
              <w:rPr>
                <w:rFonts w:eastAsia="標楷體" w:hint="eastAsia"/>
                <w:color w:val="0000FF"/>
                <w:szCs w:val="20"/>
              </w:rPr>
              <w:t>帶隊參加相關音樂比賽</w:t>
            </w:r>
          </w:p>
        </w:tc>
        <w:tc>
          <w:tcPr>
            <w:tcW w:w="2414" w:type="dxa"/>
            <w:vMerge/>
            <w:vAlign w:val="center"/>
          </w:tcPr>
          <w:p w14:paraId="2808BC04" w14:textId="77777777" w:rsidR="00683353" w:rsidRDefault="00683353" w:rsidP="006E0DEC">
            <w:pPr>
              <w:adjustRightInd w:val="0"/>
              <w:spacing w:line="0" w:lineRule="atLeast"/>
              <w:rPr>
                <w:rFonts w:eastAsia="標楷體"/>
                <w:color w:val="0000FF"/>
                <w:szCs w:val="20"/>
              </w:rPr>
            </w:pPr>
          </w:p>
        </w:tc>
      </w:tr>
      <w:tr w:rsidR="006E0DEC" w:rsidRPr="004D429A" w14:paraId="678BE5AD" w14:textId="77777777" w:rsidTr="00C66FAD">
        <w:tc>
          <w:tcPr>
            <w:tcW w:w="10035" w:type="dxa"/>
            <w:gridSpan w:val="5"/>
          </w:tcPr>
          <w:p w14:paraId="397DFC62" w14:textId="32BBB6E5" w:rsidR="006E0DEC" w:rsidRPr="00F52411" w:rsidRDefault="006E0DEC" w:rsidP="00961B2A">
            <w:pPr>
              <w:numPr>
                <w:ilvl w:val="0"/>
                <w:numId w:val="17"/>
              </w:numPr>
              <w:adjustRightInd w:val="0"/>
              <w:spacing w:line="0" w:lineRule="atLeast"/>
              <w:jc w:val="both"/>
              <w:rPr>
                <w:rFonts w:eastAsia="標楷體"/>
                <w:szCs w:val="20"/>
              </w:rPr>
            </w:pPr>
            <w:r>
              <w:rPr>
                <w:rFonts w:ascii="標楷體" w:eastAsia="標楷體" w:hint="eastAsia"/>
              </w:rPr>
              <w:t>鐘點教師、教學支援工作人員</w:t>
            </w:r>
            <w:r w:rsidRPr="00EF780C">
              <w:rPr>
                <w:rFonts w:ascii="標楷體" w:eastAsia="標楷體"/>
              </w:rPr>
              <w:t>按實際授課節數核實支薪，鐘點費</w:t>
            </w:r>
            <w:r w:rsidRPr="00EF780C">
              <w:rPr>
                <w:rFonts w:ascii="標楷體" w:eastAsia="標楷體" w:hint="eastAsia"/>
              </w:rPr>
              <w:t>依教育部及本府相關規定支付。</w:t>
            </w:r>
          </w:p>
          <w:p w14:paraId="34DE58C6" w14:textId="6E759EF3" w:rsidR="006E0DEC" w:rsidRPr="00986B8E" w:rsidRDefault="006E0DEC" w:rsidP="00961B2A">
            <w:pPr>
              <w:numPr>
                <w:ilvl w:val="0"/>
                <w:numId w:val="17"/>
              </w:numPr>
              <w:adjustRightInd w:val="0"/>
              <w:spacing w:line="0" w:lineRule="atLeast"/>
              <w:jc w:val="both"/>
              <w:rPr>
                <w:rFonts w:eastAsia="標楷體"/>
                <w:color w:val="0000FF"/>
                <w:szCs w:val="20"/>
              </w:rPr>
            </w:pPr>
            <w:r w:rsidRPr="00986B8E">
              <w:rPr>
                <w:rFonts w:eastAsia="標楷體" w:hint="eastAsia"/>
                <w:color w:val="0000FF"/>
                <w:szCs w:val="20"/>
              </w:rPr>
              <w:t>招聘人員以有在國小任教經歷者優先錄取</w:t>
            </w:r>
            <w:r>
              <w:rPr>
                <w:rFonts w:eastAsia="標楷體" w:hint="eastAsia"/>
                <w:color w:val="0000FF"/>
                <w:szCs w:val="20"/>
              </w:rPr>
              <w:t>。</w:t>
            </w:r>
          </w:p>
          <w:p w14:paraId="31481D9C" w14:textId="77777777" w:rsidR="006E0DEC" w:rsidRDefault="006E0DEC" w:rsidP="00961B2A">
            <w:pPr>
              <w:numPr>
                <w:ilvl w:val="0"/>
                <w:numId w:val="17"/>
              </w:numPr>
              <w:adjustRightInd w:val="0"/>
              <w:spacing w:line="0" w:lineRule="atLeast"/>
              <w:jc w:val="both"/>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6E75D043" w14:textId="3795B1B1" w:rsidR="00961B2A" w:rsidRDefault="00961B2A" w:rsidP="00961B2A">
            <w:pPr>
              <w:numPr>
                <w:ilvl w:val="0"/>
                <w:numId w:val="17"/>
              </w:numPr>
              <w:adjustRightInd w:val="0"/>
              <w:spacing w:line="0" w:lineRule="atLeast"/>
              <w:jc w:val="both"/>
              <w:rPr>
                <w:rFonts w:eastAsia="標楷體"/>
                <w:szCs w:val="20"/>
              </w:rPr>
            </w:pPr>
            <w:r w:rsidRPr="00961B2A">
              <w:rPr>
                <w:rFonts w:eastAsia="標楷體" w:hint="eastAsia"/>
                <w:szCs w:val="20"/>
              </w:rPr>
              <w:t>另依序擇優備取若干名，備取資格保留至</w:t>
            </w:r>
            <w:r w:rsidRPr="00961B2A">
              <w:rPr>
                <w:rFonts w:eastAsia="標楷體" w:hint="eastAsia"/>
                <w:szCs w:val="20"/>
              </w:rPr>
              <w:t xml:space="preserve"> 11</w:t>
            </w:r>
            <w:r w:rsidR="00784416">
              <w:rPr>
                <w:rFonts w:eastAsia="標楷體"/>
                <w:szCs w:val="20"/>
              </w:rPr>
              <w:t>4</w:t>
            </w:r>
            <w:r w:rsidRPr="00961B2A">
              <w:rPr>
                <w:rFonts w:eastAsia="標楷體" w:hint="eastAsia"/>
                <w:szCs w:val="20"/>
              </w:rPr>
              <w:t xml:space="preserve"> </w:t>
            </w:r>
            <w:r w:rsidRPr="00961B2A">
              <w:rPr>
                <w:rFonts w:eastAsia="標楷體" w:hint="eastAsia"/>
                <w:szCs w:val="20"/>
              </w:rPr>
              <w:t>年</w:t>
            </w:r>
            <w:r w:rsidRPr="00961B2A">
              <w:rPr>
                <w:rFonts w:eastAsia="標楷體" w:hint="eastAsia"/>
                <w:szCs w:val="20"/>
              </w:rPr>
              <w:t xml:space="preserve"> </w:t>
            </w:r>
            <w:r w:rsidR="00784416">
              <w:rPr>
                <w:rFonts w:eastAsia="標楷體"/>
                <w:szCs w:val="20"/>
              </w:rPr>
              <w:t>4</w:t>
            </w:r>
            <w:r w:rsidRPr="00961B2A">
              <w:rPr>
                <w:rFonts w:eastAsia="標楷體" w:hint="eastAsia"/>
                <w:szCs w:val="20"/>
              </w:rPr>
              <w:t xml:space="preserve"> </w:t>
            </w:r>
            <w:r w:rsidRPr="00961B2A">
              <w:rPr>
                <w:rFonts w:eastAsia="標楷體" w:hint="eastAsia"/>
                <w:szCs w:val="20"/>
              </w:rPr>
              <w:t>月</w:t>
            </w:r>
            <w:r w:rsidRPr="00961B2A">
              <w:rPr>
                <w:rFonts w:eastAsia="標楷體" w:hint="eastAsia"/>
                <w:szCs w:val="20"/>
              </w:rPr>
              <w:t xml:space="preserve"> 3</w:t>
            </w:r>
            <w:r w:rsidR="00784416">
              <w:rPr>
                <w:rFonts w:eastAsia="標楷體"/>
                <w:szCs w:val="20"/>
              </w:rPr>
              <w:t>0</w:t>
            </w:r>
            <w:r w:rsidRPr="00961B2A">
              <w:rPr>
                <w:rFonts w:eastAsia="標楷體" w:hint="eastAsia"/>
                <w:szCs w:val="20"/>
              </w:rPr>
              <w:t xml:space="preserve"> </w:t>
            </w:r>
            <w:r w:rsidRPr="00961B2A">
              <w:rPr>
                <w:rFonts w:eastAsia="標楷體" w:hint="eastAsia"/>
                <w:szCs w:val="20"/>
              </w:rPr>
              <w:t>日止，並以補足當次缺額為限</w:t>
            </w:r>
            <w:r>
              <w:rPr>
                <w:rFonts w:eastAsia="標楷體" w:hint="eastAsia"/>
                <w:szCs w:val="20"/>
              </w:rPr>
              <w:t>。</w:t>
            </w:r>
          </w:p>
          <w:p w14:paraId="644222B7" w14:textId="2F45C81B" w:rsidR="005A0B27" w:rsidRDefault="006E0DEC" w:rsidP="00961B2A">
            <w:pPr>
              <w:numPr>
                <w:ilvl w:val="0"/>
                <w:numId w:val="17"/>
              </w:numPr>
              <w:adjustRightInd w:val="0"/>
              <w:spacing w:line="0" w:lineRule="atLeast"/>
              <w:jc w:val="both"/>
              <w:rPr>
                <w:rFonts w:eastAsia="標楷體"/>
                <w:szCs w:val="20"/>
              </w:rPr>
            </w:pPr>
            <w:r w:rsidRPr="00645276">
              <w:rPr>
                <w:rFonts w:eastAsia="標楷體" w:hint="eastAsia"/>
                <w:szCs w:val="20"/>
              </w:rPr>
              <w:t>正額錄取人員之聘期，</w:t>
            </w:r>
            <w:r w:rsidRPr="0027650A">
              <w:rPr>
                <w:rFonts w:eastAsia="標楷體" w:hint="eastAsia"/>
                <w:color w:val="0000FF"/>
                <w:szCs w:val="20"/>
              </w:rPr>
              <w:t>開學後聘任之聘期以實際報到日</w:t>
            </w:r>
            <w:r>
              <w:rPr>
                <w:rFonts w:eastAsia="標楷體"/>
                <w:color w:val="0000FF"/>
                <w:szCs w:val="20"/>
              </w:rPr>
              <w:t>起至</w:t>
            </w:r>
            <w:r>
              <w:rPr>
                <w:rFonts w:eastAsia="標楷體" w:hint="eastAsia"/>
                <w:color w:val="0000FF"/>
                <w:szCs w:val="20"/>
              </w:rPr>
              <w:t>11</w:t>
            </w:r>
            <w:r w:rsidR="008B6525">
              <w:rPr>
                <w:rFonts w:eastAsia="標楷體"/>
                <w:color w:val="0000FF"/>
                <w:szCs w:val="20"/>
              </w:rPr>
              <w:t>4</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31</w:t>
            </w:r>
            <w:r>
              <w:rPr>
                <w:rFonts w:eastAsia="標楷體"/>
                <w:color w:val="0000FF"/>
                <w:szCs w:val="20"/>
              </w:rPr>
              <w:t>日止</w:t>
            </w:r>
            <w:r w:rsidRPr="00645276">
              <w:rPr>
                <w:rFonts w:eastAsia="標楷體" w:hint="eastAsia"/>
                <w:szCs w:val="20"/>
              </w:rPr>
              <w:t>，並以實際授課情形為準</w:t>
            </w:r>
            <w:r w:rsidR="005A0B27">
              <w:rPr>
                <w:rFonts w:eastAsia="標楷體" w:hint="eastAsia"/>
                <w:szCs w:val="20"/>
              </w:rPr>
              <w:t>。</w:t>
            </w:r>
          </w:p>
          <w:p w14:paraId="36B72289" w14:textId="77777777" w:rsidR="006E0DEC" w:rsidRDefault="006E0DEC" w:rsidP="00961B2A">
            <w:pPr>
              <w:numPr>
                <w:ilvl w:val="0"/>
                <w:numId w:val="17"/>
              </w:numPr>
              <w:adjustRightInd w:val="0"/>
              <w:spacing w:line="0" w:lineRule="atLeast"/>
              <w:jc w:val="both"/>
              <w:rPr>
                <w:rFonts w:eastAsia="標楷體"/>
                <w:szCs w:val="20"/>
              </w:rPr>
            </w:pPr>
            <w:r w:rsidRPr="004D4C8F">
              <w:rPr>
                <w:rFonts w:eastAsia="標楷體" w:hint="eastAsia"/>
                <w:color w:val="0000FF"/>
                <w:szCs w:val="20"/>
              </w:rPr>
              <w:t>佔</w:t>
            </w:r>
            <w:r w:rsidRPr="00647B4D">
              <w:rPr>
                <w:rFonts w:eastAsia="標楷體" w:hint="eastAsia"/>
                <w:color w:val="0000FF"/>
                <w:szCs w:val="20"/>
              </w:rPr>
              <w:t>留職停薪缺者，若留職停薪人員提前復職，該代理教師應無條件解聘</w:t>
            </w:r>
            <w:r w:rsidRPr="00645276">
              <w:rPr>
                <w:rFonts w:eastAsia="標楷體" w:hint="eastAsia"/>
                <w:szCs w:val="20"/>
              </w:rPr>
              <w:t>。</w:t>
            </w:r>
          </w:p>
          <w:p w14:paraId="039D2BB4" w14:textId="77777777" w:rsidR="00BC5574" w:rsidRDefault="00BC5574" w:rsidP="00BC5574">
            <w:pPr>
              <w:numPr>
                <w:ilvl w:val="0"/>
                <w:numId w:val="17"/>
              </w:numPr>
              <w:adjustRightInd w:val="0"/>
              <w:spacing w:line="0" w:lineRule="atLeast"/>
              <w:jc w:val="both"/>
              <w:rPr>
                <w:rFonts w:eastAsia="標楷體"/>
                <w:szCs w:val="20"/>
              </w:rPr>
            </w:pPr>
            <w:r w:rsidRPr="00BC5574">
              <w:rPr>
                <w:rFonts w:eastAsia="標楷體" w:hint="eastAsia"/>
                <w:szCs w:val="20"/>
              </w:rPr>
              <w:t>佔教育部國民及學前教育署補助國小合理教師員額缺者，若教育部國民及學前教育署</w:t>
            </w:r>
            <w:r w:rsidRPr="00BC5574">
              <w:rPr>
                <w:rFonts w:eastAsia="標楷體" w:hint="eastAsia"/>
                <w:szCs w:val="20"/>
              </w:rPr>
              <w:t xml:space="preserve"> 114 </w:t>
            </w:r>
            <w:r w:rsidRPr="00BC5574">
              <w:rPr>
                <w:rFonts w:eastAsia="標楷體" w:hint="eastAsia"/>
                <w:szCs w:val="20"/>
              </w:rPr>
              <w:t>年度停止經費補助，則自</w:t>
            </w:r>
            <w:r w:rsidRPr="00BC5574">
              <w:rPr>
                <w:rFonts w:eastAsia="標楷體" w:hint="eastAsia"/>
                <w:szCs w:val="20"/>
              </w:rPr>
              <w:t xml:space="preserve"> 114 </w:t>
            </w:r>
            <w:r w:rsidRPr="00BC5574">
              <w:rPr>
                <w:rFonts w:eastAsia="標楷體" w:hint="eastAsia"/>
                <w:szCs w:val="20"/>
              </w:rPr>
              <w:t>年</w:t>
            </w:r>
            <w:r w:rsidRPr="00BC5574">
              <w:rPr>
                <w:rFonts w:eastAsia="標楷體" w:hint="eastAsia"/>
                <w:szCs w:val="20"/>
              </w:rPr>
              <w:t xml:space="preserve"> 1 </w:t>
            </w:r>
            <w:r w:rsidRPr="00BC5574">
              <w:rPr>
                <w:rFonts w:eastAsia="標楷體" w:hint="eastAsia"/>
                <w:szCs w:val="20"/>
              </w:rPr>
              <w:t>月</w:t>
            </w:r>
            <w:r w:rsidRPr="00BC5574">
              <w:rPr>
                <w:rFonts w:eastAsia="標楷體" w:hint="eastAsia"/>
                <w:szCs w:val="20"/>
              </w:rPr>
              <w:t xml:space="preserve"> 1 </w:t>
            </w:r>
            <w:r w:rsidRPr="00BC5574">
              <w:rPr>
                <w:rFonts w:eastAsia="標楷體" w:hint="eastAsia"/>
                <w:szCs w:val="20"/>
              </w:rPr>
              <w:t>日起增置員額之教師應無條件解聘，不得提出任何異議或請求救濟。</w:t>
            </w:r>
          </w:p>
          <w:p w14:paraId="36A4B3A1" w14:textId="5C495420" w:rsidR="00BC5574" w:rsidRPr="002E771D" w:rsidRDefault="00BC5574" w:rsidP="00BC5574">
            <w:pPr>
              <w:numPr>
                <w:ilvl w:val="0"/>
                <w:numId w:val="17"/>
              </w:numPr>
              <w:adjustRightInd w:val="0"/>
              <w:spacing w:line="0" w:lineRule="atLeast"/>
              <w:jc w:val="both"/>
              <w:rPr>
                <w:rFonts w:eastAsia="標楷體"/>
                <w:szCs w:val="20"/>
              </w:rPr>
            </w:pPr>
            <w:r w:rsidRPr="00BC5574">
              <w:rPr>
                <w:rFonts w:eastAsia="標楷體" w:hint="eastAsia"/>
                <w:color w:val="FF0000"/>
                <w:szCs w:val="20"/>
              </w:rPr>
              <w:t>佔教育部國民及學前教育署補助增置國小合理教師員額缺者，係為預估缺，倘本市教育局實際最終核定數額，低於本校錄取人數，應依實際最終核定缺額數為準，並依其成績高低排序，以排列低者轉列</w:t>
            </w:r>
            <w:r>
              <w:rPr>
                <w:rFonts w:eastAsia="標楷體" w:hint="eastAsia"/>
                <w:color w:val="FF0000"/>
                <w:szCs w:val="20"/>
              </w:rPr>
              <w:t>鐘點教師或</w:t>
            </w:r>
            <w:r w:rsidRPr="00BC5574">
              <w:rPr>
                <w:rFonts w:eastAsia="標楷體" w:hint="eastAsia"/>
                <w:color w:val="FF0000"/>
                <w:szCs w:val="20"/>
              </w:rPr>
              <w:t>備取名額，不得提出任何異議或請求救濟。</w:t>
            </w:r>
          </w:p>
        </w:tc>
      </w:tr>
    </w:tbl>
    <w:p w14:paraId="6E0EFA6C" w14:textId="77777777" w:rsidR="00B7651B" w:rsidRPr="00B7651B" w:rsidRDefault="00B7651B" w:rsidP="00B7651B">
      <w:pPr>
        <w:pStyle w:val="Web"/>
        <w:spacing w:before="0" w:beforeAutospacing="0" w:after="0" w:afterAutospacing="0"/>
        <w:ind w:left="426"/>
        <w:rPr>
          <w:rFonts w:ascii="標楷體" w:eastAsia="標楷體" w:hAnsi="標楷體" w:cs="Times New Roman"/>
        </w:rPr>
      </w:pPr>
    </w:p>
    <w:p w14:paraId="13CEC810" w14:textId="77777777" w:rsidR="00961B2A" w:rsidRDefault="00955632" w:rsidP="00961B2A">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007B433A" w:rsidR="00921585" w:rsidRPr="00961B2A" w:rsidRDefault="00955632" w:rsidP="00961B2A">
      <w:pPr>
        <w:pStyle w:val="Web"/>
        <w:numPr>
          <w:ilvl w:val="1"/>
          <w:numId w:val="14"/>
        </w:numPr>
        <w:spacing w:before="0" w:beforeAutospacing="0" w:after="0" w:afterAutospacing="0"/>
        <w:rPr>
          <w:rFonts w:ascii="標楷體" w:eastAsia="標楷體" w:hAnsi="標楷體" w:cs="Times New Roman"/>
        </w:rPr>
      </w:pPr>
      <w:r w:rsidRPr="00961B2A">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lastRenderedPageBreak/>
        <w:t>無教師法第十四條各款規定或教育人員任用條例第卅一條各款及第卅三條之情事者（如附錄說明）。</w:t>
      </w:r>
    </w:p>
    <w:p w14:paraId="093A1CD7" w14:textId="77777777" w:rsidR="00961B2A" w:rsidRDefault="00621F41" w:rsidP="00961B2A">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93CF4AB" w14:textId="5132141A" w:rsidR="00921585" w:rsidRPr="00961B2A" w:rsidRDefault="00955632" w:rsidP="00961B2A">
      <w:pPr>
        <w:pStyle w:val="Web"/>
        <w:numPr>
          <w:ilvl w:val="1"/>
          <w:numId w:val="14"/>
        </w:numPr>
        <w:spacing w:before="0" w:beforeAutospacing="0" w:after="0" w:afterAutospacing="0"/>
        <w:rPr>
          <w:rFonts w:ascii="標楷體" w:eastAsia="標楷體" w:hAnsi="標楷體" w:cs="Times New Roman"/>
        </w:rPr>
      </w:pPr>
      <w:r w:rsidRPr="00961B2A">
        <w:rPr>
          <w:rFonts w:eastAsia="標楷體"/>
        </w:rPr>
        <w:t>報考</w:t>
      </w:r>
      <w:r w:rsidRPr="00961B2A">
        <w:rPr>
          <w:rFonts w:eastAsia="標楷體"/>
          <w:szCs w:val="20"/>
        </w:rPr>
        <w:t>人員</w:t>
      </w:r>
      <w:r w:rsidRPr="00961B2A">
        <w:rPr>
          <w:rFonts w:eastAsia="標楷體"/>
        </w:rPr>
        <w:t>資格</w:t>
      </w:r>
      <w:r w:rsidR="001A08B8" w:rsidRPr="00961B2A">
        <w:rPr>
          <w:rFonts w:eastAsia="標楷體"/>
        </w:rPr>
        <w:br/>
      </w:r>
      <w:r w:rsidR="001A08B8" w:rsidRPr="00961B2A">
        <w:rPr>
          <w:rFonts w:eastAsia="標楷體" w:hint="eastAsia"/>
          <w:b/>
          <w:color w:val="000000"/>
        </w:rPr>
        <w:t>【本次甄選採一次公告分次招考，如缺額補滿將於網站公告且不再進行下階段招考</w:t>
      </w:r>
      <w:r w:rsidR="005C6208" w:rsidRPr="00961B2A">
        <w:rPr>
          <w:rFonts w:eastAsia="標楷體" w:hint="eastAsia"/>
          <w:b/>
          <w:color w:val="000000"/>
        </w:rPr>
        <w:t>，考生於報名前可電洽本校詢問</w:t>
      </w:r>
      <w:r w:rsidR="001A08B8" w:rsidRPr="00961B2A">
        <w:rPr>
          <w:rFonts w:eastAsia="標楷體" w:hint="eastAsia"/>
          <w:b/>
          <w:color w:val="000000"/>
        </w:rPr>
        <w:t>】</w:t>
      </w:r>
    </w:p>
    <w:p w14:paraId="3E57D0BD" w14:textId="51DCB6A9" w:rsidR="005C6208" w:rsidRPr="005C6208" w:rsidRDefault="00961B2A" w:rsidP="001A08B8">
      <w:pPr>
        <w:pStyle w:val="Web"/>
        <w:numPr>
          <w:ilvl w:val="2"/>
          <w:numId w:val="14"/>
        </w:numPr>
        <w:spacing w:before="0" w:beforeAutospacing="0" w:after="0" w:afterAutospacing="0"/>
        <w:rPr>
          <w:rFonts w:ascii="標楷體" w:eastAsia="標楷體" w:hAnsi="標楷體" w:cs="Times New Roman"/>
        </w:rPr>
      </w:pPr>
      <w:r w:rsidRPr="00961B2A">
        <w:rPr>
          <w:rFonts w:eastAsia="標楷體" w:hint="eastAsia"/>
          <w:b/>
          <w:color w:val="000000"/>
          <w:sz w:val="28"/>
          <w:szCs w:val="28"/>
        </w:rPr>
        <w:t>【</w:t>
      </w:r>
      <w:r w:rsidR="000B3E7A" w:rsidRPr="00961B2A">
        <w:rPr>
          <w:rFonts w:eastAsia="標楷體" w:hint="eastAsia"/>
          <w:b/>
          <w:color w:val="000000"/>
          <w:sz w:val="28"/>
          <w:szCs w:val="28"/>
          <w:highlight w:val="yellow"/>
        </w:rPr>
        <w:t>代理</w:t>
      </w:r>
      <w:r w:rsidR="0027650A" w:rsidRPr="00961B2A">
        <w:rPr>
          <w:rFonts w:eastAsia="標楷體" w:hint="eastAsia"/>
          <w:b/>
          <w:color w:val="000000"/>
          <w:sz w:val="28"/>
          <w:szCs w:val="28"/>
          <w:highlight w:val="yellow"/>
        </w:rPr>
        <w:t>教師</w:t>
      </w:r>
      <w:r w:rsidR="00762124" w:rsidRPr="00961B2A">
        <w:rPr>
          <w:rFonts w:eastAsia="標楷體" w:hint="eastAsia"/>
          <w:b/>
          <w:color w:val="000000"/>
          <w:sz w:val="28"/>
          <w:szCs w:val="28"/>
          <w:highlight w:val="yellow"/>
        </w:rPr>
        <w:t>、鐘點教師</w:t>
      </w:r>
      <w:r w:rsidRPr="00961B2A">
        <w:rPr>
          <w:rFonts w:eastAsia="標楷體" w:hint="eastAsia"/>
          <w:b/>
          <w:color w:val="000000"/>
          <w:sz w:val="28"/>
          <w:szCs w:val="28"/>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371"/>
      </w:tblGrid>
      <w:tr w:rsidR="005C6208" w:rsidRPr="006F0EC5" w14:paraId="26C2C9F5" w14:textId="77777777" w:rsidTr="00CB130C">
        <w:tc>
          <w:tcPr>
            <w:tcW w:w="2212" w:type="dxa"/>
            <w:shd w:val="clear" w:color="auto" w:fill="auto"/>
          </w:tcPr>
          <w:p w14:paraId="49EFA62C" w14:textId="77777777" w:rsidR="005C6208" w:rsidRPr="006F0EC5" w:rsidRDefault="005C6208" w:rsidP="00CB130C">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09C6B2B7" w14:textId="77777777" w:rsidR="005C6208" w:rsidRPr="006F0EC5" w:rsidRDefault="005C6208" w:rsidP="00961B2A">
            <w:pPr>
              <w:pStyle w:val="Web"/>
              <w:spacing w:before="0" w:beforeAutospacing="0" w:after="0" w:afterAutospacing="0"/>
              <w:jc w:val="both"/>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5C6208" w:rsidRPr="006F0EC5" w14:paraId="36B19563" w14:textId="77777777" w:rsidTr="00CB130C">
        <w:tc>
          <w:tcPr>
            <w:tcW w:w="2212" w:type="dxa"/>
            <w:shd w:val="clear" w:color="auto" w:fill="auto"/>
          </w:tcPr>
          <w:p w14:paraId="19CA8DAE" w14:textId="77777777" w:rsidR="005C6208" w:rsidRPr="006F0EC5" w:rsidRDefault="005C6208" w:rsidP="00CB130C">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0AA9FF3E" w14:textId="77777777" w:rsidR="005C6208" w:rsidRPr="006F0EC5" w:rsidRDefault="005C6208" w:rsidP="00961B2A">
            <w:pPr>
              <w:pStyle w:val="Web"/>
              <w:spacing w:before="0" w:beforeAutospacing="0" w:after="0" w:afterAutospacing="0"/>
              <w:jc w:val="both"/>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5C6208" w:rsidRPr="006F0EC5" w14:paraId="6138D12B" w14:textId="77777777" w:rsidTr="00CB130C">
        <w:tc>
          <w:tcPr>
            <w:tcW w:w="2212" w:type="dxa"/>
            <w:tcBorders>
              <w:top w:val="single" w:sz="4" w:space="0" w:color="auto"/>
              <w:left w:val="single" w:sz="4" w:space="0" w:color="auto"/>
              <w:bottom w:val="single" w:sz="4" w:space="0" w:color="auto"/>
              <w:right w:val="single" w:sz="4" w:space="0" w:color="auto"/>
            </w:tcBorders>
            <w:shd w:val="clear" w:color="auto" w:fill="auto"/>
          </w:tcPr>
          <w:p w14:paraId="55BCC2B7" w14:textId="4A5A643D" w:rsidR="005C6208" w:rsidRPr="006F0EC5" w:rsidRDefault="005C6208" w:rsidP="00C923D7">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w:t>
            </w:r>
            <w:r w:rsidR="00C923D7">
              <w:rPr>
                <w:rFonts w:ascii="標楷體" w:eastAsia="標楷體" w:hAnsi="標楷體"/>
                <w:b/>
                <w:color w:val="000000"/>
                <w:u w:val="single"/>
              </w:rPr>
              <w:t>5</w:t>
            </w:r>
            <w:r w:rsidRPr="006F0EC5">
              <w:rPr>
                <w:rFonts w:ascii="標楷體" w:eastAsia="標楷體" w:hAnsi="標楷體" w:hint="eastAsia"/>
                <w:b/>
                <w:color w:val="000000"/>
                <w:u w:val="single"/>
              </w:rPr>
              <w:t>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4586D8D2" w14:textId="77777777" w:rsidR="005C6208" w:rsidRPr="006F0EC5" w:rsidRDefault="005C6208" w:rsidP="00961B2A">
            <w:pPr>
              <w:pStyle w:val="Web"/>
              <w:spacing w:before="0" w:beforeAutospacing="0" w:after="0" w:afterAutospacing="0"/>
              <w:jc w:val="both"/>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款、第2款或第3款規定者「即具有各該教育階段、科（類）合格教師證書者或具有修畢師資職前教育課程，取得修畢證明書者或具有大學以上畢業者。」</w:t>
            </w:r>
          </w:p>
        </w:tc>
      </w:tr>
    </w:tbl>
    <w:p w14:paraId="5BEAF6DC" w14:textId="4DBB4CA5" w:rsidR="005C6208" w:rsidRPr="005C6208" w:rsidRDefault="00961B2A" w:rsidP="001A08B8">
      <w:pPr>
        <w:pStyle w:val="Web"/>
        <w:numPr>
          <w:ilvl w:val="2"/>
          <w:numId w:val="14"/>
        </w:numPr>
        <w:spacing w:before="0" w:beforeAutospacing="0" w:after="0" w:afterAutospacing="0"/>
        <w:rPr>
          <w:rFonts w:ascii="標楷體" w:eastAsia="標楷體" w:hAnsi="標楷體" w:cs="Times New Roman"/>
        </w:rPr>
      </w:pPr>
      <w:r>
        <w:rPr>
          <w:rFonts w:eastAsia="標楷體" w:hint="eastAsia"/>
          <w:b/>
          <w:color w:val="000000"/>
          <w:sz w:val="28"/>
          <w:szCs w:val="28"/>
        </w:rPr>
        <w:t>【</w:t>
      </w:r>
      <w:r w:rsidR="005C6208" w:rsidRPr="00961B2A">
        <w:rPr>
          <w:rFonts w:eastAsia="標楷體" w:hint="eastAsia"/>
          <w:b/>
          <w:color w:val="000000"/>
          <w:sz w:val="28"/>
          <w:szCs w:val="28"/>
          <w:highlight w:val="yellow"/>
        </w:rPr>
        <w:t>教學支援工作人員</w:t>
      </w:r>
      <w:r>
        <w:rPr>
          <w:rFonts w:eastAsia="標楷體" w:hint="eastAsia"/>
          <w:b/>
          <w:color w:val="000000"/>
          <w:sz w:val="28"/>
          <w:szCs w:val="28"/>
        </w:rPr>
        <w:t>】</w:t>
      </w:r>
    </w:p>
    <w:p w14:paraId="36435824" w14:textId="0148D676" w:rsidR="00F050EE" w:rsidRPr="00F050EE" w:rsidRDefault="005C6208" w:rsidP="005C6208">
      <w:pPr>
        <w:pStyle w:val="Web"/>
        <w:ind w:left="1440"/>
        <w:rPr>
          <w:rFonts w:ascii="標楷體" w:eastAsia="標楷體" w:hAnsi="標楷體" w:cs="Times New Roman"/>
        </w:rPr>
      </w:pPr>
      <w:r w:rsidRPr="005C6208">
        <w:rPr>
          <w:rFonts w:eastAsia="標楷體" w:hint="eastAsia"/>
          <w:b/>
          <w:bCs/>
        </w:rPr>
        <w:t>參加中央教育主管機關辦理之閩南語能力認證，取得中高級以上能力證明，並經直轄市、縣（市）主管機關所舉辦之教學支援工作人員認證，取得合格證書之閩南語文教學支援工作人員。</w:t>
      </w:r>
    </w:p>
    <w:p w14:paraId="431781E0" w14:textId="276B01CC" w:rsidR="00495C5A" w:rsidRPr="00495C5A" w:rsidRDefault="00495C5A" w:rsidP="00495C5A">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繳驗證件：證件正本驗迄發還，影印</w:t>
      </w:r>
      <w:r w:rsidRPr="00921585">
        <w:rPr>
          <w:rFonts w:eastAsia="標楷體"/>
          <w:color w:val="000000"/>
          <w:szCs w:val="28"/>
        </w:rPr>
        <w:t>1</w:t>
      </w:r>
      <w:r w:rsidRPr="00921585">
        <w:rPr>
          <w:rFonts w:eastAsia="標楷體"/>
          <w:color w:val="000000"/>
          <w:szCs w:val="28"/>
        </w:rPr>
        <w:t>份裝訂成冊（影本須加註「與正本相符」字樣並加蓋應考人私章；報名前須自行影印且裝訂成冊），僅送影印本概不受理。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正在辦理教師複檢，尚未取得合格教師證書者，應繳交實習教師證書、修畢師資職前教育課程學分證明書及複檢機構證明書。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lastRenderedPageBreak/>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國外學校歷年成績證明（單）正本、影本各一份，並出具經法院公證之中譯本。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內政部入出國及移民署出具之出入境日期、紀錄暨護照影印本。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E675C20" w14:textId="77777777" w:rsidR="00FA4496" w:rsidRPr="00FA4496" w:rsidRDefault="00961B2A" w:rsidP="00FA4496">
            <w:pPr>
              <w:numPr>
                <w:ilvl w:val="0"/>
                <w:numId w:val="29"/>
              </w:numPr>
              <w:adjustRightInd w:val="0"/>
              <w:spacing w:line="0" w:lineRule="atLeast"/>
              <w:rPr>
                <w:rFonts w:eastAsia="標楷體"/>
                <w:bCs/>
                <w:color w:val="000000"/>
              </w:rPr>
            </w:pPr>
            <w:r w:rsidRPr="00961B2A">
              <w:rPr>
                <w:rFonts w:eastAsia="標楷體" w:hint="eastAsia"/>
                <w:b/>
                <w:color w:val="0000FF"/>
              </w:rPr>
              <w:t>親自或委託報名（附委託書並親自攜帶有關證件正本及</w:t>
            </w:r>
            <w:r w:rsidRPr="00961B2A">
              <w:rPr>
                <w:rFonts w:eastAsia="標楷體" w:hint="eastAsia"/>
                <w:b/>
                <w:color w:val="0000FF"/>
              </w:rPr>
              <w:t xml:space="preserve"> A4 </w:t>
            </w:r>
            <w:r w:rsidRPr="00961B2A">
              <w:rPr>
                <w:rFonts w:eastAsia="標楷體" w:hint="eastAsia"/>
                <w:b/>
                <w:color w:val="0000FF"/>
              </w:rPr>
              <w:t>影本）</w:t>
            </w:r>
          </w:p>
          <w:p w14:paraId="1D732A72" w14:textId="1656E3A1" w:rsidR="00FE5CC1" w:rsidRPr="00B865E7" w:rsidRDefault="00961B2A" w:rsidP="00FA4496">
            <w:pPr>
              <w:numPr>
                <w:ilvl w:val="0"/>
                <w:numId w:val="29"/>
              </w:numPr>
              <w:adjustRightInd w:val="0"/>
              <w:spacing w:line="0" w:lineRule="atLeast"/>
              <w:rPr>
                <w:rFonts w:eastAsia="標楷體"/>
                <w:bCs/>
                <w:color w:val="000000"/>
              </w:rPr>
            </w:pPr>
            <w:r w:rsidRPr="00961B2A">
              <w:rPr>
                <w:rFonts w:eastAsia="標楷體" w:hint="eastAsia"/>
                <w:b/>
                <w:color w:val="0000FF"/>
              </w:rPr>
              <w:t>通訊報名不予受理。</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4C4E1DC3" w:rsidR="00E40E6C" w:rsidRDefault="00E40E6C" w:rsidP="000E4416">
            <w:pPr>
              <w:adjustRightInd w:val="0"/>
              <w:spacing w:line="0" w:lineRule="atLeast"/>
              <w:rPr>
                <w:rFonts w:eastAsia="標楷體"/>
                <w:color w:val="000000"/>
              </w:rPr>
            </w:pPr>
            <w:r>
              <w:rPr>
                <w:rFonts w:eastAsia="標楷體" w:hint="eastAsia"/>
                <w:color w:val="000000"/>
              </w:rPr>
              <w:t>本校教務處或人事室</w:t>
            </w:r>
            <w:r w:rsidR="001B200E">
              <w:rPr>
                <w:rFonts w:eastAsia="標楷體" w:hint="eastAsia"/>
                <w:color w:val="000000"/>
              </w:rPr>
              <w:t>(</w:t>
            </w:r>
            <w:r w:rsidR="001B200E">
              <w:rPr>
                <w:rFonts w:eastAsia="標楷體" w:hint="eastAsia"/>
                <w:color w:val="000000"/>
              </w:rPr>
              <w:t>請準備好相關紙本資料</w:t>
            </w:r>
            <w:r w:rsidR="001B200E">
              <w:rPr>
                <w:rFonts w:eastAsia="標楷體" w:hint="eastAsia"/>
                <w:color w:val="000000"/>
              </w:rPr>
              <w:t>)</w:t>
            </w:r>
          </w:p>
          <w:p w14:paraId="0B07517A" w14:textId="282A723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w:t>
            </w:r>
            <w:r w:rsidR="008B0DCF" w:rsidRPr="00A358DF">
              <w:rPr>
                <w:rFonts w:eastAsia="標楷體"/>
                <w:b/>
                <w:color w:val="0000FF"/>
              </w:rPr>
              <w:t>03-49</w:t>
            </w:r>
            <w:r w:rsidR="008B0DCF">
              <w:rPr>
                <w:rFonts w:eastAsia="標楷體" w:hint="eastAsia"/>
                <w:b/>
                <w:color w:val="0000FF"/>
              </w:rPr>
              <w:t>01204</w:t>
            </w:r>
            <w:r w:rsidR="008B0DCF">
              <w:rPr>
                <w:rFonts w:eastAsia="標楷體" w:hint="eastAsia"/>
                <w:color w:val="000000"/>
              </w:rPr>
              <w:t>【</w:t>
            </w:r>
            <w:r w:rsidR="00A3334C">
              <w:rPr>
                <w:rFonts w:eastAsia="標楷體" w:hint="eastAsia"/>
                <w:color w:val="000000"/>
              </w:rPr>
              <w:t>人事室</w:t>
            </w:r>
            <w:r w:rsidR="008B0DCF" w:rsidRPr="00A358DF">
              <w:rPr>
                <w:rFonts w:eastAsia="標楷體"/>
                <w:b/>
                <w:color w:val="0000FF"/>
              </w:rPr>
              <w:t>#71</w:t>
            </w:r>
            <w:r w:rsidR="008B0DCF">
              <w:rPr>
                <w:rFonts w:eastAsia="標楷體" w:hint="eastAsia"/>
                <w:b/>
                <w:color w:val="0000FF"/>
              </w:rPr>
              <w:t>0</w:t>
            </w:r>
            <w:r w:rsidR="008B0DCF">
              <w:rPr>
                <w:rFonts w:eastAsia="標楷體" w:hint="eastAsia"/>
                <w:color w:val="000000"/>
              </w:rPr>
              <w:t>】</w:t>
            </w:r>
            <w:r w:rsidR="00A3334C">
              <w:rPr>
                <w:rFonts w:eastAsia="標楷體" w:hint="eastAsia"/>
                <w:color w:val="000000"/>
              </w:rPr>
              <w:t>或</w:t>
            </w:r>
            <w:r w:rsidR="008B0DCF">
              <w:rPr>
                <w:rFonts w:eastAsia="標楷體" w:hint="eastAsia"/>
                <w:color w:val="000000"/>
              </w:rPr>
              <w:t>【</w:t>
            </w:r>
            <w:r w:rsidR="00E40E6C">
              <w:rPr>
                <w:rFonts w:eastAsia="標楷體" w:hint="eastAsia"/>
                <w:color w:val="000000"/>
              </w:rPr>
              <w:t>教學組</w:t>
            </w:r>
            <w:r w:rsidR="008B0DCF">
              <w:rPr>
                <w:rFonts w:eastAsia="標楷體" w:hint="eastAsia"/>
                <w:b/>
                <w:color w:val="0000FF"/>
              </w:rPr>
              <w:t>#220</w:t>
            </w:r>
            <w:r w:rsidR="008B0DCF">
              <w:rPr>
                <w:rFonts w:eastAsia="標楷體" w:hint="eastAsia"/>
                <w:color w:val="000000"/>
              </w:rPr>
              <w:t>】</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727B2DD1" w:rsidR="00FE5CC1" w:rsidRDefault="00067A56" w:rsidP="00FE5CC1">
      <w:pPr>
        <w:pStyle w:val="Web"/>
        <w:numPr>
          <w:ilvl w:val="0"/>
          <w:numId w:val="14"/>
        </w:numPr>
        <w:spacing w:before="0" w:beforeAutospacing="0" w:after="0" w:afterAutospacing="0"/>
        <w:ind w:left="426"/>
        <w:rPr>
          <w:rFonts w:eastAsia="標楷體"/>
          <w:color w:val="0000FF"/>
        </w:rPr>
      </w:pPr>
      <w:r w:rsidRPr="00FE5CC1">
        <w:rPr>
          <w:rFonts w:eastAsia="標楷體"/>
          <w:szCs w:val="20"/>
        </w:rPr>
        <w:t>甄選試務相關事項及日程表</w:t>
      </w:r>
      <w:r w:rsidR="007A49F8">
        <w:rPr>
          <w:rFonts w:eastAsia="標楷體"/>
          <w:szCs w:val="20"/>
        </w:rPr>
        <w:br/>
      </w:r>
      <w:r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4B1AC474" w14:textId="55FA42FE" w:rsidR="00FE5CC1" w:rsidRPr="00BE6945" w:rsidRDefault="003105DA" w:rsidP="00F7191A">
            <w:pPr>
              <w:adjustRightInd w:val="0"/>
              <w:spacing w:line="0" w:lineRule="atLeast"/>
              <w:rPr>
                <w:rFonts w:eastAsia="標楷體"/>
                <w:color w:val="000000"/>
              </w:rPr>
            </w:pPr>
            <w:r>
              <w:rPr>
                <w:rFonts w:eastAsia="標楷體"/>
                <w:color w:val="000000"/>
              </w:rPr>
              <w:t>113</w:t>
            </w:r>
            <w:r w:rsidR="0019333F">
              <w:rPr>
                <w:rFonts w:eastAsia="標楷體"/>
                <w:color w:val="000000"/>
              </w:rPr>
              <w:t>年</w:t>
            </w:r>
            <w:r w:rsidR="004E23BB">
              <w:rPr>
                <w:rFonts w:eastAsia="標楷體" w:hint="eastAsia"/>
                <w:color w:val="000000"/>
              </w:rPr>
              <w:t>8</w:t>
            </w:r>
            <w:r w:rsidR="00A175CB">
              <w:rPr>
                <w:rFonts w:eastAsia="標楷體"/>
                <w:color w:val="000000"/>
              </w:rPr>
              <w:t>月</w:t>
            </w:r>
            <w:r w:rsidR="009A42F3">
              <w:rPr>
                <w:rFonts w:eastAsia="標楷體" w:hint="eastAsia"/>
                <w:color w:val="000000"/>
              </w:rPr>
              <w:t>12</w:t>
            </w:r>
            <w:r w:rsidR="00FE5CC1" w:rsidRPr="00BE6945">
              <w:rPr>
                <w:rFonts w:eastAsia="標楷體"/>
                <w:color w:val="000000"/>
              </w:rPr>
              <w:t>日至</w:t>
            </w:r>
            <w:r>
              <w:rPr>
                <w:rFonts w:eastAsia="標楷體" w:hint="eastAsia"/>
                <w:color w:val="000000"/>
              </w:rPr>
              <w:t>113</w:t>
            </w:r>
            <w:r w:rsidR="0019333F">
              <w:rPr>
                <w:rFonts w:eastAsia="標楷體" w:hint="eastAsia"/>
                <w:color w:val="000000"/>
              </w:rPr>
              <w:t>年</w:t>
            </w:r>
            <w:r w:rsidR="004E23BB">
              <w:rPr>
                <w:rFonts w:eastAsia="標楷體" w:hint="eastAsia"/>
                <w:color w:val="000000"/>
              </w:rPr>
              <w:t>8</w:t>
            </w:r>
            <w:r w:rsidR="00A175CB">
              <w:rPr>
                <w:rFonts w:eastAsia="標楷體" w:hint="eastAsia"/>
                <w:color w:val="000000"/>
              </w:rPr>
              <w:t>月</w:t>
            </w:r>
            <w:r w:rsidR="009A42F3">
              <w:rPr>
                <w:rFonts w:eastAsia="標楷體" w:hint="eastAsia"/>
                <w:color w:val="000000"/>
              </w:rPr>
              <w:t>23</w:t>
            </w:r>
            <w:r w:rsidR="00FE5CC1" w:rsidRPr="00BE6945">
              <w:rPr>
                <w:rFonts w:eastAsia="標楷體"/>
                <w:color w:val="000000"/>
              </w:rPr>
              <w:t>日止</w:t>
            </w:r>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t>全國高級中等以下學校教師選聘網：</w:t>
            </w:r>
            <w:hyperlink r:id="rId9" w:history="1">
              <w:r w:rsidRPr="00BE6945">
                <w:rPr>
                  <w:rStyle w:val="a4"/>
                  <w:rFonts w:eastAsia="標楷體"/>
                  <w:color w:val="000000"/>
                </w:rPr>
                <w:t>http://tsn.moe.edu.tw/index</w:t>
              </w:r>
            </w:hyperlink>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53900E18" w:rsidR="007F3693" w:rsidRDefault="003105DA" w:rsidP="00C923D7">
            <w:pPr>
              <w:adjustRightInd w:val="0"/>
              <w:spacing w:line="0" w:lineRule="atLeast"/>
              <w:rPr>
                <w:rFonts w:eastAsia="標楷體"/>
                <w:color w:val="0000FF"/>
                <w:szCs w:val="20"/>
              </w:rPr>
            </w:pPr>
            <w:r>
              <w:rPr>
                <w:rFonts w:eastAsia="標楷體"/>
                <w:color w:val="0000FF"/>
              </w:rPr>
              <w:t>113</w:t>
            </w:r>
            <w:r w:rsidR="0019333F">
              <w:rPr>
                <w:rFonts w:eastAsia="標楷體"/>
                <w:color w:val="0000FF"/>
              </w:rPr>
              <w:t>年</w:t>
            </w:r>
            <w:r w:rsidR="00CF6E7F">
              <w:rPr>
                <w:rFonts w:eastAsia="標楷體" w:hint="eastAsia"/>
                <w:color w:val="0000FF"/>
              </w:rPr>
              <w:t>8</w:t>
            </w:r>
            <w:r w:rsidR="00310AD4">
              <w:rPr>
                <w:rFonts w:eastAsia="標楷體"/>
                <w:color w:val="0000FF"/>
              </w:rPr>
              <w:t>月</w:t>
            </w:r>
            <w:r w:rsidR="00C923D7">
              <w:rPr>
                <w:rFonts w:eastAsia="標楷體"/>
                <w:color w:val="0000FF"/>
              </w:rPr>
              <w:t>1</w:t>
            </w:r>
            <w:r w:rsidR="00C923D7">
              <w:rPr>
                <w:rFonts w:eastAsia="標楷體" w:hint="eastAsia"/>
                <w:color w:val="0000FF"/>
              </w:rPr>
              <w:t>9</w:t>
            </w:r>
            <w:r w:rsidR="00310AD4">
              <w:rPr>
                <w:rFonts w:eastAsia="標楷體"/>
                <w:color w:val="0000FF"/>
              </w:rPr>
              <w:t>日</w:t>
            </w:r>
            <w:r w:rsidR="0027650A">
              <w:rPr>
                <w:rFonts w:eastAsia="標楷體" w:hint="eastAsia"/>
                <w:color w:val="0000FF"/>
              </w:rPr>
              <w:t>8</w:t>
            </w:r>
            <w:r w:rsidR="0027650A">
              <w:rPr>
                <w:rFonts w:eastAsia="標楷體" w:hint="eastAsia"/>
                <w:color w:val="0000FF"/>
              </w:rPr>
              <w:t>時</w:t>
            </w:r>
            <w:r w:rsidR="007F3693">
              <w:rPr>
                <w:rFonts w:eastAsia="標楷體"/>
                <w:color w:val="0000FF"/>
              </w:rPr>
              <w:t>至</w:t>
            </w:r>
            <w:r w:rsidR="00167567">
              <w:rPr>
                <w:rFonts w:eastAsia="標楷體"/>
                <w:color w:val="0000FF"/>
              </w:rPr>
              <w:t>11</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每次未有正取人員時，遞次辦理甄選</w:t>
            </w:r>
          </w:p>
          <w:p w14:paraId="3AFFA1F7" w14:textId="439AB31E" w:rsidR="008F322C" w:rsidRPr="00961B2A" w:rsidRDefault="008F322C" w:rsidP="00961B2A">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2254BFAC" w:rsidR="007F3693" w:rsidRPr="004147E8" w:rsidRDefault="003105DA" w:rsidP="00C923D7">
            <w:pPr>
              <w:adjustRightInd w:val="0"/>
              <w:spacing w:line="0" w:lineRule="atLeast"/>
              <w:rPr>
                <w:rFonts w:eastAsia="標楷體"/>
                <w:color w:val="0000FF"/>
              </w:rPr>
            </w:pPr>
            <w:r>
              <w:rPr>
                <w:rFonts w:eastAsia="標楷體"/>
                <w:color w:val="0000FF"/>
              </w:rPr>
              <w:t>113</w:t>
            </w:r>
            <w:r w:rsidR="0019333F">
              <w:rPr>
                <w:rFonts w:eastAsia="標楷體"/>
                <w:color w:val="0000FF"/>
              </w:rPr>
              <w:t>年</w:t>
            </w:r>
            <w:r w:rsidR="00917A01">
              <w:rPr>
                <w:rFonts w:eastAsia="標楷體"/>
                <w:color w:val="0000FF"/>
              </w:rPr>
              <w:t>8</w:t>
            </w:r>
            <w:r w:rsidR="00310AD4">
              <w:rPr>
                <w:rFonts w:eastAsia="標楷體"/>
                <w:color w:val="0000FF"/>
              </w:rPr>
              <w:t>月</w:t>
            </w:r>
            <w:r w:rsidR="00C923D7">
              <w:rPr>
                <w:rFonts w:eastAsia="標楷體" w:hint="eastAsia"/>
                <w:color w:val="0000FF"/>
              </w:rPr>
              <w:t>20</w:t>
            </w:r>
            <w:r w:rsidR="00310AD4">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sidR="00167567">
              <w:rPr>
                <w:rFonts w:eastAsia="標楷體"/>
                <w:color w:val="0000FF"/>
              </w:rPr>
              <w:t>11</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2355E69A" w:rsidR="007F3693" w:rsidRPr="007F3693" w:rsidRDefault="003105DA" w:rsidP="00C923D7">
            <w:pPr>
              <w:adjustRightInd w:val="0"/>
              <w:spacing w:line="0" w:lineRule="atLeast"/>
              <w:rPr>
                <w:rFonts w:eastAsia="標楷體"/>
                <w:color w:val="0000FF"/>
              </w:rPr>
            </w:pPr>
            <w:r>
              <w:rPr>
                <w:rFonts w:eastAsia="標楷體"/>
                <w:color w:val="0000FF"/>
              </w:rPr>
              <w:t>113</w:t>
            </w:r>
            <w:r w:rsidR="0019333F">
              <w:rPr>
                <w:rFonts w:eastAsia="標楷體"/>
                <w:color w:val="0000FF"/>
              </w:rPr>
              <w:t>年</w:t>
            </w:r>
            <w:r w:rsidR="00917A01">
              <w:rPr>
                <w:rFonts w:eastAsia="標楷體"/>
                <w:color w:val="0000FF"/>
              </w:rPr>
              <w:t>8</w:t>
            </w:r>
            <w:r w:rsidR="00917A01">
              <w:rPr>
                <w:rFonts w:eastAsia="標楷體"/>
                <w:color w:val="0000FF"/>
              </w:rPr>
              <w:t>月</w:t>
            </w:r>
            <w:r w:rsidR="00C923D7">
              <w:rPr>
                <w:rFonts w:eastAsia="標楷體" w:hint="eastAsia"/>
                <w:color w:val="0000FF"/>
              </w:rPr>
              <w:t>2</w:t>
            </w:r>
            <w:r w:rsidR="00C923D7">
              <w:rPr>
                <w:rFonts w:eastAsia="標楷體"/>
                <w:color w:val="0000FF"/>
              </w:rPr>
              <w:t>1</w:t>
            </w:r>
            <w:r w:rsidR="00310AD4">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sidR="00167567">
              <w:rPr>
                <w:rFonts w:eastAsia="標楷體"/>
                <w:color w:val="0000FF"/>
              </w:rPr>
              <w:t>11</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7778A3" w14:paraId="155E1610" w14:textId="77777777" w:rsidTr="008F322C">
        <w:trPr>
          <w:trHeight w:val="425"/>
        </w:trPr>
        <w:tc>
          <w:tcPr>
            <w:tcW w:w="1908" w:type="dxa"/>
            <w:vMerge/>
          </w:tcPr>
          <w:p w14:paraId="62A76D2A" w14:textId="77777777" w:rsidR="007778A3" w:rsidRDefault="007778A3" w:rsidP="007778A3">
            <w:pPr>
              <w:adjustRightInd w:val="0"/>
              <w:spacing w:line="0" w:lineRule="atLeast"/>
              <w:rPr>
                <w:rFonts w:eastAsia="標楷體"/>
              </w:rPr>
            </w:pPr>
          </w:p>
        </w:tc>
        <w:tc>
          <w:tcPr>
            <w:tcW w:w="5855" w:type="dxa"/>
          </w:tcPr>
          <w:p w14:paraId="0275DD0B" w14:textId="78657EF5"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4C13D0E7" w14:textId="4C3678D2" w:rsidR="007778A3" w:rsidRDefault="003105DA" w:rsidP="00C923D7">
            <w:pPr>
              <w:adjustRightInd w:val="0"/>
              <w:spacing w:line="0" w:lineRule="atLeast"/>
              <w:rPr>
                <w:rFonts w:eastAsia="標楷體"/>
                <w:color w:val="0000FF"/>
              </w:rPr>
            </w:pPr>
            <w:r>
              <w:rPr>
                <w:rFonts w:eastAsia="標楷體"/>
                <w:color w:val="0000FF"/>
              </w:rPr>
              <w:t>113</w:t>
            </w:r>
            <w:r w:rsidR="007778A3">
              <w:rPr>
                <w:rFonts w:eastAsia="標楷體"/>
                <w:color w:val="0000FF"/>
              </w:rPr>
              <w:t>年</w:t>
            </w:r>
            <w:r w:rsidR="00917A01">
              <w:rPr>
                <w:rFonts w:eastAsia="標楷體"/>
                <w:color w:val="0000FF"/>
              </w:rPr>
              <w:t>8</w:t>
            </w:r>
            <w:r w:rsidR="00917A01">
              <w:rPr>
                <w:rFonts w:eastAsia="標楷體"/>
                <w:color w:val="0000FF"/>
              </w:rPr>
              <w:t>月</w:t>
            </w:r>
            <w:r w:rsidR="00C923D7">
              <w:rPr>
                <w:rFonts w:eastAsia="標楷體"/>
                <w:color w:val="0000FF"/>
              </w:rPr>
              <w:t>22</w:t>
            </w:r>
            <w:r w:rsidR="00310AD4">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sidR="00167567">
              <w:rPr>
                <w:rFonts w:eastAsia="標楷體"/>
                <w:color w:val="0000FF"/>
              </w:rPr>
              <w:t>11</w:t>
            </w:r>
            <w:r w:rsidR="007778A3">
              <w:rPr>
                <w:rFonts w:eastAsia="標楷體"/>
                <w:color w:val="0000FF"/>
              </w:rPr>
              <w:t>時止</w:t>
            </w:r>
          </w:p>
        </w:tc>
        <w:tc>
          <w:tcPr>
            <w:tcW w:w="2410" w:type="dxa"/>
            <w:vMerge/>
          </w:tcPr>
          <w:p w14:paraId="2F42164B" w14:textId="77777777" w:rsidR="007778A3" w:rsidRDefault="007778A3" w:rsidP="007778A3">
            <w:pPr>
              <w:adjustRightInd w:val="0"/>
              <w:spacing w:line="0" w:lineRule="atLeast"/>
              <w:rPr>
                <w:rFonts w:eastAsia="標楷體"/>
                <w:color w:val="0000FF"/>
                <w:szCs w:val="20"/>
              </w:rPr>
            </w:pPr>
          </w:p>
        </w:tc>
      </w:tr>
      <w:tr w:rsidR="007778A3" w14:paraId="03F585AE" w14:textId="77777777" w:rsidTr="008F322C">
        <w:trPr>
          <w:trHeight w:val="425"/>
        </w:trPr>
        <w:tc>
          <w:tcPr>
            <w:tcW w:w="1908" w:type="dxa"/>
            <w:vMerge/>
          </w:tcPr>
          <w:p w14:paraId="008A4F76" w14:textId="77777777" w:rsidR="007778A3" w:rsidRDefault="007778A3" w:rsidP="007778A3">
            <w:pPr>
              <w:adjustRightInd w:val="0"/>
              <w:spacing w:line="0" w:lineRule="atLeast"/>
              <w:rPr>
                <w:rFonts w:eastAsia="標楷體"/>
              </w:rPr>
            </w:pPr>
          </w:p>
        </w:tc>
        <w:tc>
          <w:tcPr>
            <w:tcW w:w="5855" w:type="dxa"/>
          </w:tcPr>
          <w:p w14:paraId="1297EB4A" w14:textId="550FAB7B"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55170828" w14:textId="16960936" w:rsidR="007778A3" w:rsidRDefault="003105DA" w:rsidP="00C923D7">
            <w:pPr>
              <w:adjustRightInd w:val="0"/>
              <w:spacing w:line="0" w:lineRule="atLeast"/>
              <w:rPr>
                <w:rFonts w:eastAsia="標楷體"/>
                <w:color w:val="0000FF"/>
              </w:rPr>
            </w:pPr>
            <w:r>
              <w:rPr>
                <w:rFonts w:eastAsia="標楷體"/>
                <w:color w:val="0000FF"/>
              </w:rPr>
              <w:t>113</w:t>
            </w:r>
            <w:r w:rsidR="007778A3">
              <w:rPr>
                <w:rFonts w:eastAsia="標楷體"/>
                <w:color w:val="0000FF"/>
              </w:rPr>
              <w:t>年</w:t>
            </w:r>
            <w:r w:rsidR="00917A01">
              <w:rPr>
                <w:rFonts w:eastAsia="標楷體"/>
                <w:color w:val="0000FF"/>
              </w:rPr>
              <w:t>8</w:t>
            </w:r>
            <w:r w:rsidR="00917A01">
              <w:rPr>
                <w:rFonts w:eastAsia="標楷體"/>
                <w:color w:val="0000FF"/>
              </w:rPr>
              <w:t>月</w:t>
            </w:r>
            <w:r w:rsidR="00C923D7">
              <w:rPr>
                <w:rFonts w:eastAsia="標楷體" w:hint="eastAsia"/>
                <w:color w:val="0000FF"/>
              </w:rPr>
              <w:t>2</w:t>
            </w:r>
            <w:r w:rsidR="00C923D7">
              <w:rPr>
                <w:rFonts w:eastAsia="標楷體"/>
                <w:color w:val="0000FF"/>
              </w:rPr>
              <w:t>3</w:t>
            </w:r>
            <w:r w:rsidR="00310AD4">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sidR="00167567">
              <w:rPr>
                <w:rFonts w:eastAsia="標楷體"/>
                <w:color w:val="0000FF"/>
              </w:rPr>
              <w:t>11</w:t>
            </w:r>
            <w:r w:rsidR="007778A3">
              <w:rPr>
                <w:rFonts w:eastAsia="標楷體"/>
                <w:color w:val="0000FF"/>
              </w:rPr>
              <w:t>時止</w:t>
            </w:r>
          </w:p>
        </w:tc>
        <w:tc>
          <w:tcPr>
            <w:tcW w:w="2410" w:type="dxa"/>
            <w:vMerge/>
          </w:tcPr>
          <w:p w14:paraId="6FA0B967" w14:textId="77777777" w:rsidR="007778A3" w:rsidRDefault="007778A3" w:rsidP="007778A3">
            <w:pPr>
              <w:adjustRightInd w:val="0"/>
              <w:spacing w:line="0" w:lineRule="atLeast"/>
              <w:rPr>
                <w:rFonts w:eastAsia="標楷體"/>
                <w:color w:val="0000FF"/>
                <w:szCs w:val="20"/>
              </w:rPr>
            </w:pPr>
          </w:p>
        </w:tc>
      </w:tr>
      <w:tr w:rsidR="007778A3" w14:paraId="2E901DB8" w14:textId="77777777" w:rsidTr="008F322C">
        <w:trPr>
          <w:trHeight w:val="425"/>
        </w:trPr>
        <w:tc>
          <w:tcPr>
            <w:tcW w:w="1908" w:type="dxa"/>
            <w:vMerge/>
          </w:tcPr>
          <w:p w14:paraId="519E9A42" w14:textId="77777777" w:rsidR="007778A3" w:rsidRDefault="007778A3" w:rsidP="007778A3">
            <w:pPr>
              <w:adjustRightInd w:val="0"/>
              <w:spacing w:line="0" w:lineRule="atLeast"/>
              <w:rPr>
                <w:rFonts w:eastAsia="標楷體"/>
              </w:rPr>
            </w:pPr>
          </w:p>
        </w:tc>
        <w:tc>
          <w:tcPr>
            <w:tcW w:w="5855" w:type="dxa"/>
          </w:tcPr>
          <w:p w14:paraId="4C90B25D" w14:textId="58A8DC48" w:rsidR="007778A3" w:rsidRDefault="007778A3" w:rsidP="007778A3">
            <w:pPr>
              <w:adjustRightInd w:val="0"/>
              <w:spacing w:line="0" w:lineRule="atLeast"/>
              <w:rPr>
                <w:rFonts w:eastAsia="標楷體"/>
                <w:color w:val="0000FF"/>
              </w:rPr>
            </w:pPr>
          </w:p>
        </w:tc>
        <w:tc>
          <w:tcPr>
            <w:tcW w:w="2410" w:type="dxa"/>
            <w:vMerge/>
          </w:tcPr>
          <w:p w14:paraId="66177FD6" w14:textId="77777777" w:rsidR="007778A3" w:rsidRDefault="007778A3" w:rsidP="007778A3">
            <w:pPr>
              <w:adjustRightInd w:val="0"/>
              <w:spacing w:line="0" w:lineRule="atLeast"/>
              <w:rPr>
                <w:rFonts w:eastAsia="標楷體"/>
                <w:color w:val="0000FF"/>
                <w:szCs w:val="20"/>
              </w:rPr>
            </w:pPr>
          </w:p>
        </w:tc>
      </w:tr>
      <w:tr w:rsidR="007778A3" w14:paraId="021FCD19" w14:textId="77777777" w:rsidTr="008F322C">
        <w:trPr>
          <w:trHeight w:val="425"/>
        </w:trPr>
        <w:tc>
          <w:tcPr>
            <w:tcW w:w="1908" w:type="dxa"/>
            <w:vMerge/>
          </w:tcPr>
          <w:p w14:paraId="69D819E1" w14:textId="77777777" w:rsidR="007778A3" w:rsidRDefault="007778A3" w:rsidP="007778A3">
            <w:pPr>
              <w:adjustRightInd w:val="0"/>
              <w:spacing w:line="0" w:lineRule="atLeast"/>
              <w:rPr>
                <w:rFonts w:eastAsia="標楷體"/>
              </w:rPr>
            </w:pPr>
          </w:p>
        </w:tc>
        <w:tc>
          <w:tcPr>
            <w:tcW w:w="5855" w:type="dxa"/>
          </w:tcPr>
          <w:p w14:paraId="2265AC0D" w14:textId="2AE8828C" w:rsidR="007778A3" w:rsidRDefault="007778A3" w:rsidP="007778A3">
            <w:pPr>
              <w:adjustRightInd w:val="0"/>
              <w:spacing w:line="0" w:lineRule="atLeast"/>
              <w:rPr>
                <w:rFonts w:eastAsia="標楷體"/>
                <w:color w:val="0000FF"/>
              </w:rPr>
            </w:pPr>
          </w:p>
        </w:tc>
        <w:tc>
          <w:tcPr>
            <w:tcW w:w="2410" w:type="dxa"/>
            <w:vMerge/>
          </w:tcPr>
          <w:p w14:paraId="318623FF" w14:textId="77777777" w:rsidR="007778A3" w:rsidRDefault="007778A3" w:rsidP="007778A3">
            <w:pPr>
              <w:adjustRightInd w:val="0"/>
              <w:spacing w:line="0" w:lineRule="atLeast"/>
              <w:rPr>
                <w:rFonts w:eastAsia="標楷體"/>
                <w:color w:val="0000FF"/>
                <w:szCs w:val="20"/>
              </w:rPr>
            </w:pPr>
          </w:p>
        </w:tc>
      </w:tr>
      <w:tr w:rsidR="007778A3" w14:paraId="541E42CB" w14:textId="77777777" w:rsidTr="008F322C">
        <w:trPr>
          <w:trHeight w:val="388"/>
        </w:trPr>
        <w:tc>
          <w:tcPr>
            <w:tcW w:w="1908" w:type="dxa"/>
            <w:vMerge/>
          </w:tcPr>
          <w:p w14:paraId="39DD74CB" w14:textId="77777777" w:rsidR="007778A3" w:rsidRDefault="007778A3" w:rsidP="007778A3">
            <w:pPr>
              <w:adjustRightInd w:val="0"/>
              <w:spacing w:line="0" w:lineRule="atLeast"/>
              <w:rPr>
                <w:rFonts w:eastAsia="標楷體"/>
              </w:rPr>
            </w:pPr>
          </w:p>
        </w:tc>
        <w:tc>
          <w:tcPr>
            <w:tcW w:w="5855" w:type="dxa"/>
          </w:tcPr>
          <w:p w14:paraId="7FD66071" w14:textId="678CDF43" w:rsidR="007778A3" w:rsidRPr="00371EC4" w:rsidRDefault="007778A3" w:rsidP="007778A3">
            <w:pPr>
              <w:adjustRightInd w:val="0"/>
              <w:spacing w:line="0" w:lineRule="atLeast"/>
              <w:rPr>
                <w:rFonts w:eastAsia="標楷體"/>
                <w:b/>
                <w:color w:val="0000FF"/>
              </w:rPr>
            </w:pPr>
            <w:r w:rsidRPr="00371EC4">
              <w:rPr>
                <w:rFonts w:eastAsia="標楷體" w:hint="eastAsia"/>
                <w:b/>
                <w:color w:val="0000FF"/>
              </w:rPr>
              <w:t>聯絡電話：</w:t>
            </w:r>
            <w:r w:rsidR="00BD3753" w:rsidRPr="00A358DF">
              <w:rPr>
                <w:rFonts w:eastAsia="標楷體"/>
                <w:b/>
                <w:color w:val="0000FF"/>
              </w:rPr>
              <w:t>03-49</w:t>
            </w:r>
            <w:r w:rsidR="00BD3753">
              <w:rPr>
                <w:rFonts w:eastAsia="標楷體" w:hint="eastAsia"/>
                <w:b/>
                <w:color w:val="0000FF"/>
              </w:rPr>
              <w:t>01204</w:t>
            </w:r>
            <w:r w:rsidR="00BD3753">
              <w:rPr>
                <w:rFonts w:eastAsia="標楷體" w:hint="eastAsia"/>
                <w:color w:val="000000"/>
              </w:rPr>
              <w:t>【人事室</w:t>
            </w:r>
            <w:r w:rsidR="00BD3753" w:rsidRPr="00A358DF">
              <w:rPr>
                <w:rFonts w:eastAsia="標楷體"/>
                <w:b/>
                <w:color w:val="0000FF"/>
              </w:rPr>
              <w:t>#71</w:t>
            </w:r>
            <w:r w:rsidR="00BD3753">
              <w:rPr>
                <w:rFonts w:eastAsia="標楷體" w:hint="eastAsia"/>
                <w:b/>
                <w:color w:val="0000FF"/>
              </w:rPr>
              <w:t>0</w:t>
            </w:r>
            <w:r w:rsidR="00BD3753">
              <w:rPr>
                <w:rFonts w:eastAsia="標楷體" w:hint="eastAsia"/>
                <w:color w:val="000000"/>
              </w:rPr>
              <w:t>】或【教學組</w:t>
            </w:r>
            <w:r w:rsidR="00BD3753">
              <w:rPr>
                <w:rFonts w:eastAsia="標楷體" w:hint="eastAsia"/>
                <w:b/>
                <w:color w:val="0000FF"/>
              </w:rPr>
              <w:t>#220</w:t>
            </w:r>
            <w:r w:rsidR="00BD3753">
              <w:rPr>
                <w:rFonts w:eastAsia="標楷體" w:hint="eastAsia"/>
                <w:color w:val="000000"/>
              </w:rPr>
              <w:t>】</w:t>
            </w:r>
          </w:p>
          <w:p w14:paraId="5E3EC0F1" w14:textId="77777777" w:rsidR="007778A3" w:rsidRPr="00371EC4" w:rsidRDefault="007778A3" w:rsidP="007778A3">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7778A3" w:rsidRDefault="007778A3" w:rsidP="007778A3">
            <w:pPr>
              <w:adjustRightInd w:val="0"/>
              <w:spacing w:line="0" w:lineRule="atLeast"/>
              <w:rPr>
                <w:rFonts w:eastAsia="標楷體"/>
                <w:color w:val="0000FF"/>
                <w:szCs w:val="20"/>
              </w:rPr>
            </w:pPr>
          </w:p>
        </w:tc>
      </w:tr>
      <w:tr w:rsidR="00F71C5C" w14:paraId="02886F32" w14:textId="77777777" w:rsidTr="008F322C">
        <w:trPr>
          <w:cantSplit/>
          <w:trHeight w:val="1267"/>
        </w:trPr>
        <w:tc>
          <w:tcPr>
            <w:tcW w:w="1908" w:type="dxa"/>
            <w:vMerge w:val="restart"/>
          </w:tcPr>
          <w:p w14:paraId="27F53925" w14:textId="77777777" w:rsidR="00F71C5C" w:rsidRDefault="00F71C5C" w:rsidP="007778A3">
            <w:pPr>
              <w:adjustRightInd w:val="0"/>
              <w:spacing w:line="0" w:lineRule="atLeast"/>
              <w:rPr>
                <w:rFonts w:eastAsia="標楷體"/>
              </w:rPr>
            </w:pPr>
            <w:r>
              <w:rPr>
                <w:rFonts w:eastAsia="標楷體"/>
              </w:rPr>
              <w:lastRenderedPageBreak/>
              <w:t>甄選日期及</w:t>
            </w:r>
          </w:p>
          <w:p w14:paraId="059DFA4A" w14:textId="77777777" w:rsidR="00F71C5C" w:rsidRDefault="00F71C5C" w:rsidP="007778A3">
            <w:pPr>
              <w:adjustRightInd w:val="0"/>
              <w:spacing w:line="0" w:lineRule="atLeast"/>
              <w:rPr>
                <w:rFonts w:eastAsia="標楷體"/>
              </w:rPr>
            </w:pPr>
            <w:r>
              <w:rPr>
                <w:rFonts w:eastAsia="標楷體"/>
              </w:rPr>
              <w:t>相關時間</w:t>
            </w:r>
          </w:p>
          <w:p w14:paraId="1897A50E" w14:textId="77777777" w:rsidR="00F71C5C" w:rsidRDefault="00F71C5C" w:rsidP="007778A3">
            <w:pPr>
              <w:adjustRightInd w:val="0"/>
              <w:spacing w:line="0" w:lineRule="atLeast"/>
              <w:rPr>
                <w:rFonts w:eastAsia="標楷體"/>
              </w:rPr>
            </w:pPr>
          </w:p>
          <w:p w14:paraId="0CA3B818" w14:textId="77777777" w:rsidR="00F71C5C" w:rsidRPr="00371EC4" w:rsidRDefault="00F71C5C" w:rsidP="007778A3">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7FDA386C" w14:textId="77777777" w:rsidR="00F71C5C" w:rsidRDefault="00F71C5C" w:rsidP="007778A3">
            <w:pPr>
              <w:adjustRightInd w:val="0"/>
              <w:spacing w:line="0" w:lineRule="atLeast"/>
              <w:rPr>
                <w:rFonts w:eastAsia="標楷體"/>
                <w:b/>
                <w:color w:val="0000FF"/>
              </w:rPr>
            </w:pPr>
          </w:p>
          <w:p w14:paraId="71B380EA" w14:textId="77777777" w:rsidR="00F71C5C" w:rsidRDefault="00F71C5C" w:rsidP="007778A3">
            <w:pPr>
              <w:adjustRightInd w:val="0"/>
              <w:spacing w:line="0" w:lineRule="atLeast"/>
              <w:rPr>
                <w:rFonts w:eastAsia="標楷體"/>
                <w:b/>
                <w:color w:val="0000FF"/>
              </w:rPr>
            </w:pPr>
          </w:p>
          <w:p w14:paraId="0E65909D" w14:textId="77777777" w:rsidR="00F71C5C" w:rsidRDefault="00F71C5C" w:rsidP="007778A3">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0B262F5D"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917A01">
              <w:rPr>
                <w:rFonts w:eastAsia="標楷體"/>
                <w:color w:val="0000FF"/>
              </w:rPr>
              <w:t>8</w:t>
            </w:r>
            <w:r w:rsidR="00917A01">
              <w:rPr>
                <w:rFonts w:eastAsia="標楷體"/>
                <w:color w:val="0000FF"/>
              </w:rPr>
              <w:t>月</w:t>
            </w:r>
            <w:r w:rsidR="00E93A01">
              <w:rPr>
                <w:rFonts w:eastAsia="標楷體" w:hint="eastAsia"/>
                <w:color w:val="0000FF"/>
              </w:rPr>
              <w:t>19</w:t>
            </w:r>
            <w:r w:rsidR="00310AD4">
              <w:rPr>
                <w:rFonts w:eastAsia="標楷體"/>
                <w:color w:val="0000FF"/>
              </w:rPr>
              <w:t>日</w:t>
            </w:r>
          </w:p>
          <w:p w14:paraId="12E1FF0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F71C5C" w:rsidRDefault="00F71C5C" w:rsidP="00961B2A">
            <w:pPr>
              <w:numPr>
                <w:ilvl w:val="0"/>
                <w:numId w:val="23"/>
              </w:numPr>
              <w:adjustRightInd w:val="0"/>
              <w:spacing w:line="0" w:lineRule="atLeast"/>
              <w:jc w:val="both"/>
              <w:rPr>
                <w:rFonts w:eastAsia="標楷體"/>
              </w:rPr>
            </w:pPr>
            <w:r w:rsidRPr="008A30FE">
              <w:rPr>
                <w:rFonts w:eastAsia="標楷體"/>
              </w:rPr>
              <w:t>甄選時間本校得視報名人數多寡調整之</w:t>
            </w:r>
          </w:p>
          <w:p w14:paraId="7429CC1D" w14:textId="588E8513" w:rsidR="00F71C5C" w:rsidRPr="008A30FE" w:rsidRDefault="00F71C5C" w:rsidP="00961B2A">
            <w:pPr>
              <w:numPr>
                <w:ilvl w:val="0"/>
                <w:numId w:val="23"/>
              </w:numPr>
              <w:adjustRightInd w:val="0"/>
              <w:spacing w:line="0" w:lineRule="atLeast"/>
              <w:jc w:val="both"/>
              <w:rPr>
                <w:rFonts w:eastAsia="標楷體"/>
              </w:rPr>
            </w:pPr>
            <w:r>
              <w:rPr>
                <w:rFonts w:eastAsia="標楷體"/>
                <w:color w:val="0000FF"/>
              </w:rPr>
              <w:t>逾時</w:t>
            </w:r>
            <w:r w:rsidR="00961B2A">
              <w:rPr>
                <w:rFonts w:eastAsia="標楷體" w:hint="eastAsia"/>
                <w:color w:val="0000FF"/>
              </w:rPr>
              <w:t>1</w:t>
            </w:r>
            <w:r>
              <w:rPr>
                <w:rFonts w:eastAsia="標楷體"/>
                <w:color w:val="0000FF"/>
              </w:rPr>
              <w:t>0</w:t>
            </w:r>
            <w:r>
              <w:rPr>
                <w:rFonts w:eastAsia="標楷體"/>
                <w:color w:val="0000FF"/>
              </w:rPr>
              <w:t>分鐘以上者以棄權論，不得要求入場應試</w:t>
            </w:r>
          </w:p>
        </w:tc>
      </w:tr>
      <w:tr w:rsidR="00F71C5C" w14:paraId="10AFBE72" w14:textId="77777777" w:rsidTr="008F322C">
        <w:trPr>
          <w:cantSplit/>
          <w:trHeight w:val="213"/>
        </w:trPr>
        <w:tc>
          <w:tcPr>
            <w:tcW w:w="1908" w:type="dxa"/>
            <w:vMerge/>
          </w:tcPr>
          <w:p w14:paraId="471E91FA"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AD3023B" w14:textId="183238F1"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917A01">
              <w:rPr>
                <w:rFonts w:eastAsia="標楷體"/>
                <w:color w:val="0000FF"/>
              </w:rPr>
              <w:t>8</w:t>
            </w:r>
            <w:r w:rsidR="00917A01">
              <w:rPr>
                <w:rFonts w:eastAsia="標楷體"/>
                <w:color w:val="0000FF"/>
              </w:rPr>
              <w:t>月</w:t>
            </w:r>
            <w:r w:rsidR="00E93A01">
              <w:rPr>
                <w:rFonts w:eastAsia="標楷體" w:hint="eastAsia"/>
                <w:color w:val="0000FF"/>
              </w:rPr>
              <w:t>20</w:t>
            </w:r>
            <w:r w:rsidR="00310AD4">
              <w:rPr>
                <w:rFonts w:eastAsia="標楷體"/>
                <w:color w:val="0000FF"/>
              </w:rPr>
              <w:t>日</w:t>
            </w:r>
          </w:p>
          <w:p w14:paraId="0C097D2F"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11A8B837" w14:textId="77777777" w:rsidR="00F71C5C" w:rsidRDefault="00F71C5C" w:rsidP="007778A3">
            <w:pPr>
              <w:adjustRightInd w:val="0"/>
              <w:spacing w:line="0" w:lineRule="atLeast"/>
              <w:rPr>
                <w:rFonts w:eastAsia="標楷體"/>
                <w:color w:val="0000FF"/>
              </w:rPr>
            </w:pPr>
          </w:p>
        </w:tc>
      </w:tr>
      <w:tr w:rsidR="00F71C5C" w14:paraId="5852D395" w14:textId="77777777" w:rsidTr="008F322C">
        <w:trPr>
          <w:cantSplit/>
          <w:trHeight w:val="326"/>
        </w:trPr>
        <w:tc>
          <w:tcPr>
            <w:tcW w:w="1908" w:type="dxa"/>
            <w:vMerge/>
          </w:tcPr>
          <w:p w14:paraId="4129D230"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C714CCE" w14:textId="47B51369"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917A01">
              <w:rPr>
                <w:rFonts w:eastAsia="標楷體"/>
                <w:color w:val="0000FF"/>
              </w:rPr>
              <w:t>8</w:t>
            </w:r>
            <w:r w:rsidR="00917A01">
              <w:rPr>
                <w:rFonts w:eastAsia="標楷體"/>
                <w:color w:val="0000FF"/>
              </w:rPr>
              <w:t>月</w:t>
            </w:r>
            <w:r w:rsidR="00E93A01">
              <w:rPr>
                <w:rFonts w:eastAsia="標楷體" w:hint="eastAsia"/>
                <w:color w:val="0000FF"/>
              </w:rPr>
              <w:t>21</w:t>
            </w:r>
            <w:r w:rsidR="00310AD4">
              <w:rPr>
                <w:rFonts w:eastAsia="標楷體"/>
                <w:color w:val="0000FF"/>
              </w:rPr>
              <w:t>日</w:t>
            </w:r>
          </w:p>
          <w:p w14:paraId="219C851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47D1D7DB" w14:textId="77777777" w:rsidR="00F71C5C" w:rsidRDefault="00F71C5C" w:rsidP="007778A3">
            <w:pPr>
              <w:adjustRightInd w:val="0"/>
              <w:spacing w:line="0" w:lineRule="atLeast"/>
              <w:rPr>
                <w:rFonts w:eastAsia="標楷體"/>
                <w:color w:val="0000FF"/>
              </w:rPr>
            </w:pPr>
          </w:p>
        </w:tc>
      </w:tr>
      <w:tr w:rsidR="00F71C5C" w14:paraId="00A467C9" w14:textId="77777777" w:rsidTr="008F322C">
        <w:trPr>
          <w:cantSplit/>
          <w:trHeight w:val="326"/>
        </w:trPr>
        <w:tc>
          <w:tcPr>
            <w:tcW w:w="1908" w:type="dxa"/>
            <w:vMerge/>
          </w:tcPr>
          <w:p w14:paraId="6C255672"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49700803" w14:textId="7A4035D4"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917A01">
              <w:rPr>
                <w:rFonts w:eastAsia="標楷體"/>
                <w:color w:val="0000FF"/>
              </w:rPr>
              <w:t>8</w:t>
            </w:r>
            <w:r w:rsidR="00917A01">
              <w:rPr>
                <w:rFonts w:eastAsia="標楷體"/>
                <w:color w:val="0000FF"/>
              </w:rPr>
              <w:t>月</w:t>
            </w:r>
            <w:r w:rsidR="00E93A01">
              <w:rPr>
                <w:rFonts w:eastAsia="標楷體" w:hint="eastAsia"/>
                <w:color w:val="0000FF"/>
              </w:rPr>
              <w:t>22</w:t>
            </w:r>
            <w:r w:rsidR="00310AD4">
              <w:rPr>
                <w:rFonts w:eastAsia="標楷體"/>
                <w:color w:val="0000FF"/>
              </w:rPr>
              <w:t>日</w:t>
            </w:r>
          </w:p>
          <w:p w14:paraId="69F02D82"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E0ECCF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F723DA9" w14:textId="77777777" w:rsidR="00F71C5C" w:rsidRDefault="00F71C5C" w:rsidP="00F71C5C">
            <w:pPr>
              <w:adjustRightInd w:val="0"/>
              <w:spacing w:line="0" w:lineRule="atLeast"/>
              <w:rPr>
                <w:rFonts w:eastAsia="標楷體"/>
                <w:color w:val="0000FF"/>
              </w:rPr>
            </w:pPr>
          </w:p>
        </w:tc>
        <w:tc>
          <w:tcPr>
            <w:tcW w:w="2410" w:type="dxa"/>
            <w:vMerge/>
          </w:tcPr>
          <w:p w14:paraId="0CB46C1E" w14:textId="77777777" w:rsidR="00F71C5C" w:rsidRDefault="00F71C5C" w:rsidP="00F71C5C">
            <w:pPr>
              <w:adjustRightInd w:val="0"/>
              <w:spacing w:line="0" w:lineRule="atLeast"/>
              <w:rPr>
                <w:rFonts w:eastAsia="標楷體"/>
                <w:color w:val="0000FF"/>
              </w:rPr>
            </w:pPr>
          </w:p>
        </w:tc>
      </w:tr>
      <w:tr w:rsidR="00F71C5C" w14:paraId="5E3A2181" w14:textId="77777777" w:rsidTr="008F322C">
        <w:trPr>
          <w:cantSplit/>
          <w:trHeight w:val="326"/>
        </w:trPr>
        <w:tc>
          <w:tcPr>
            <w:tcW w:w="1908" w:type="dxa"/>
            <w:vMerge/>
          </w:tcPr>
          <w:p w14:paraId="0568CED1"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61A462D" w14:textId="6B01BB65"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917A01">
              <w:rPr>
                <w:rFonts w:eastAsia="標楷體"/>
                <w:color w:val="0000FF"/>
              </w:rPr>
              <w:t>8</w:t>
            </w:r>
            <w:r w:rsidR="00917A01">
              <w:rPr>
                <w:rFonts w:eastAsia="標楷體"/>
                <w:color w:val="0000FF"/>
              </w:rPr>
              <w:t>月</w:t>
            </w:r>
            <w:r w:rsidR="00E93A01">
              <w:rPr>
                <w:rFonts w:eastAsia="標楷體" w:hint="eastAsia"/>
                <w:color w:val="0000FF"/>
              </w:rPr>
              <w:t>23</w:t>
            </w:r>
            <w:r w:rsidR="00310AD4">
              <w:rPr>
                <w:rFonts w:eastAsia="標楷體"/>
                <w:color w:val="0000FF"/>
              </w:rPr>
              <w:t>日</w:t>
            </w:r>
          </w:p>
          <w:p w14:paraId="4902FF7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30E7CC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0D2ED63" w14:textId="77777777" w:rsidR="00F71C5C" w:rsidRDefault="00F71C5C" w:rsidP="00F71C5C">
            <w:pPr>
              <w:adjustRightInd w:val="0"/>
              <w:spacing w:line="0" w:lineRule="atLeast"/>
              <w:rPr>
                <w:rFonts w:eastAsia="標楷體"/>
                <w:color w:val="0000FF"/>
              </w:rPr>
            </w:pPr>
          </w:p>
        </w:tc>
        <w:tc>
          <w:tcPr>
            <w:tcW w:w="2410" w:type="dxa"/>
            <w:vMerge/>
          </w:tcPr>
          <w:p w14:paraId="56E9B10D" w14:textId="77777777" w:rsidR="00F71C5C" w:rsidRDefault="00F71C5C" w:rsidP="00F71C5C">
            <w:pPr>
              <w:adjustRightInd w:val="0"/>
              <w:spacing w:line="0" w:lineRule="atLeast"/>
              <w:rPr>
                <w:rFonts w:eastAsia="標楷體"/>
                <w:color w:val="0000FF"/>
              </w:rPr>
            </w:pPr>
          </w:p>
        </w:tc>
      </w:tr>
      <w:tr w:rsidR="00F71C5C" w14:paraId="75B6276F" w14:textId="77777777" w:rsidTr="008F322C">
        <w:trPr>
          <w:cantSplit/>
          <w:trHeight w:val="326"/>
        </w:trPr>
        <w:tc>
          <w:tcPr>
            <w:tcW w:w="1908" w:type="dxa"/>
            <w:vMerge/>
          </w:tcPr>
          <w:p w14:paraId="26A82A3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1C697D4B" w14:textId="77777777" w:rsidR="00F71C5C" w:rsidRDefault="00F71C5C" w:rsidP="00F71C5C">
            <w:pPr>
              <w:adjustRightInd w:val="0"/>
              <w:spacing w:line="0" w:lineRule="atLeast"/>
              <w:rPr>
                <w:rFonts w:eastAsia="標楷體"/>
                <w:color w:val="0000FF"/>
              </w:rPr>
            </w:pPr>
          </w:p>
        </w:tc>
        <w:tc>
          <w:tcPr>
            <w:tcW w:w="2410" w:type="dxa"/>
            <w:vMerge/>
          </w:tcPr>
          <w:p w14:paraId="15F867E3" w14:textId="77777777" w:rsidR="00F71C5C" w:rsidRDefault="00F71C5C" w:rsidP="00F71C5C">
            <w:pPr>
              <w:adjustRightInd w:val="0"/>
              <w:spacing w:line="0" w:lineRule="atLeast"/>
              <w:rPr>
                <w:rFonts w:eastAsia="標楷體"/>
                <w:color w:val="0000FF"/>
              </w:rPr>
            </w:pPr>
          </w:p>
        </w:tc>
      </w:tr>
      <w:tr w:rsidR="00F71C5C" w14:paraId="70A2775F" w14:textId="77777777" w:rsidTr="008F322C">
        <w:trPr>
          <w:cantSplit/>
          <w:trHeight w:val="326"/>
        </w:trPr>
        <w:tc>
          <w:tcPr>
            <w:tcW w:w="1908" w:type="dxa"/>
            <w:vMerge/>
          </w:tcPr>
          <w:p w14:paraId="5AF51A5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080198EA" w14:textId="77777777" w:rsidR="00F71C5C" w:rsidRDefault="00F71C5C" w:rsidP="00310AD4">
            <w:pPr>
              <w:adjustRightInd w:val="0"/>
              <w:spacing w:line="0" w:lineRule="atLeast"/>
              <w:ind w:left="1200" w:hangingChars="500" w:hanging="1200"/>
              <w:rPr>
                <w:rFonts w:eastAsia="標楷體"/>
                <w:color w:val="0000FF"/>
              </w:rPr>
            </w:pPr>
          </w:p>
        </w:tc>
        <w:tc>
          <w:tcPr>
            <w:tcW w:w="2410" w:type="dxa"/>
            <w:vMerge/>
          </w:tcPr>
          <w:p w14:paraId="4053F9C9" w14:textId="77777777" w:rsidR="00F71C5C" w:rsidRDefault="00F71C5C" w:rsidP="00F71C5C">
            <w:pPr>
              <w:adjustRightInd w:val="0"/>
              <w:spacing w:line="0" w:lineRule="atLeast"/>
              <w:rPr>
                <w:rFonts w:eastAsia="標楷體"/>
                <w:color w:val="0000FF"/>
              </w:rPr>
            </w:pPr>
          </w:p>
        </w:tc>
      </w:tr>
      <w:tr w:rsidR="00F71C5C" w14:paraId="60112741" w14:textId="77777777" w:rsidTr="008F322C">
        <w:trPr>
          <w:trHeight w:val="315"/>
        </w:trPr>
        <w:tc>
          <w:tcPr>
            <w:tcW w:w="1908" w:type="dxa"/>
            <w:tcBorders>
              <w:top w:val="double" w:sz="4" w:space="0" w:color="auto"/>
            </w:tcBorders>
          </w:tcPr>
          <w:p w14:paraId="53558EE9" w14:textId="77777777" w:rsidR="00F71C5C" w:rsidRDefault="00F71C5C" w:rsidP="00F71C5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02102FA5"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0B4DC3">
              <w:rPr>
                <w:rFonts w:eastAsia="標楷體" w:hint="eastAsia"/>
                <w:color w:val="0000FF"/>
              </w:rPr>
              <w:t>1</w:t>
            </w:r>
            <w:r w:rsidR="001A6714">
              <w:rPr>
                <w:rFonts w:eastAsia="標楷體" w:hint="eastAsia"/>
                <w:color w:val="0000FF"/>
              </w:rPr>
              <w:t>9</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1E742320" w14:textId="66A7AD9E"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1A6714">
              <w:rPr>
                <w:rFonts w:eastAsia="標楷體" w:hint="eastAsia"/>
                <w:color w:val="0000FF"/>
              </w:rPr>
              <w:t>20</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687437F9" w14:textId="544B5777"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1A6714">
              <w:rPr>
                <w:rFonts w:eastAsia="標楷體" w:hint="eastAsia"/>
                <w:color w:val="0000FF"/>
              </w:rPr>
              <w:t>21</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5A55ABBC" w14:textId="125BB777" w:rsidR="00F71C5C"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1A6714">
              <w:rPr>
                <w:rFonts w:eastAsia="標楷體" w:hint="eastAsia"/>
                <w:color w:val="0000FF"/>
              </w:rPr>
              <w:t>22</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023D999F" w14:textId="684F3157"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1A6714">
              <w:rPr>
                <w:rFonts w:eastAsia="標楷體" w:hint="eastAsia"/>
                <w:color w:val="0000FF"/>
              </w:rPr>
              <w:t>23</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23AA34A6" w14:textId="507A2B88" w:rsidR="00F71C5C" w:rsidRPr="00893D80" w:rsidRDefault="00F71C5C" w:rsidP="00F71C5C">
            <w:pPr>
              <w:adjustRightInd w:val="0"/>
              <w:spacing w:line="0" w:lineRule="atLeast"/>
              <w:rPr>
                <w:rFonts w:eastAsia="標楷體"/>
              </w:rPr>
            </w:pPr>
          </w:p>
          <w:p w14:paraId="53B2869E" w14:textId="1EE6195B" w:rsidR="00F71C5C" w:rsidRDefault="00F71C5C" w:rsidP="00F71C5C">
            <w:pPr>
              <w:adjustRightInd w:val="0"/>
              <w:spacing w:line="0" w:lineRule="atLeast"/>
              <w:rPr>
                <w:rFonts w:eastAsia="標楷體"/>
              </w:rPr>
            </w:pPr>
            <w:r w:rsidRPr="00223740">
              <w:rPr>
                <w:rFonts w:eastAsia="標楷體"/>
                <w:color w:val="0000FF"/>
              </w:rPr>
              <w:t>應試者請自行上</w:t>
            </w:r>
            <w:r w:rsidR="005F2995">
              <w:rPr>
                <w:rFonts w:eastAsia="標楷體" w:hint="eastAsia"/>
                <w:color w:val="0000FF"/>
              </w:rPr>
              <w:t>學校網站</w:t>
            </w:r>
            <w:r w:rsidRPr="00223740">
              <w:rPr>
                <w:rFonts w:eastAsia="標楷體"/>
                <w:color w:val="0000FF"/>
              </w:rPr>
              <w:t>查詢，不得以未收到通知單為由提出異議</w:t>
            </w:r>
          </w:p>
        </w:tc>
        <w:tc>
          <w:tcPr>
            <w:tcW w:w="2410" w:type="dxa"/>
            <w:tcBorders>
              <w:top w:val="double" w:sz="4" w:space="0" w:color="auto"/>
            </w:tcBorders>
          </w:tcPr>
          <w:p w14:paraId="02E32BBA" w14:textId="77777777" w:rsidR="00F71C5C" w:rsidRDefault="00F71C5C" w:rsidP="00F71C5C">
            <w:pPr>
              <w:adjustRightInd w:val="0"/>
              <w:spacing w:line="0" w:lineRule="atLeast"/>
              <w:rPr>
                <w:rFonts w:eastAsia="標楷體"/>
                <w:color w:val="0000FF"/>
              </w:rPr>
            </w:pPr>
            <w:r w:rsidRPr="00893D80">
              <w:rPr>
                <w:rFonts w:eastAsia="標楷體" w:hint="eastAsia"/>
                <w:color w:val="0000FF"/>
              </w:rPr>
              <w:t>公告正取、備取名單</w:t>
            </w:r>
          </w:p>
        </w:tc>
      </w:tr>
      <w:tr w:rsidR="00F71C5C" w14:paraId="5EFE0483" w14:textId="77777777" w:rsidTr="008F322C">
        <w:trPr>
          <w:trHeight w:val="315"/>
        </w:trPr>
        <w:tc>
          <w:tcPr>
            <w:tcW w:w="1908" w:type="dxa"/>
            <w:tcBorders>
              <w:bottom w:val="double" w:sz="4" w:space="0" w:color="auto"/>
            </w:tcBorders>
          </w:tcPr>
          <w:p w14:paraId="0D1BDAA9" w14:textId="77777777" w:rsidR="00F71C5C" w:rsidRDefault="00F71C5C" w:rsidP="00F71C5C">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00A03B0C" w14:textId="66C1D6E0"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1A6714">
              <w:rPr>
                <w:rFonts w:eastAsia="標楷體" w:hint="eastAsia"/>
                <w:color w:val="0000FF"/>
              </w:rPr>
              <w:t>20</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70FD126D"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1A6714">
              <w:rPr>
                <w:rFonts w:eastAsia="標楷體" w:hint="eastAsia"/>
                <w:color w:val="0000FF"/>
              </w:rPr>
              <w:t>21</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7F81FC18"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1A6714">
              <w:rPr>
                <w:rFonts w:eastAsia="標楷體" w:hint="eastAsia"/>
                <w:color w:val="0000FF"/>
              </w:rPr>
              <w:t>22</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7BA38D" w14:textId="28DED1E9"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1A6714">
              <w:rPr>
                <w:rFonts w:eastAsia="標楷體" w:hint="eastAsia"/>
                <w:color w:val="0000FF"/>
              </w:rPr>
              <w:t>23</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9E07AD" w14:textId="5BC7F3C2"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1A6714">
              <w:rPr>
                <w:rFonts w:eastAsia="標楷體" w:hint="eastAsia"/>
                <w:color w:val="0000FF"/>
              </w:rPr>
              <w:t>2</w:t>
            </w:r>
            <w:r w:rsidR="00346A80">
              <w:rPr>
                <w:rFonts w:eastAsia="標楷體" w:hint="eastAsia"/>
                <w:color w:val="0000FF"/>
              </w:rPr>
              <w:t>6</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F71C5C" w:rsidRPr="002265FF" w:rsidRDefault="00F71C5C" w:rsidP="00F71C5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F71C5C" w:rsidRDefault="00F71C5C" w:rsidP="00F71C5C">
            <w:pPr>
              <w:adjustRightInd w:val="0"/>
              <w:spacing w:line="0" w:lineRule="atLeast"/>
              <w:rPr>
                <w:rFonts w:eastAsia="標楷體"/>
                <w:color w:val="FF0000"/>
              </w:rPr>
            </w:pPr>
          </w:p>
        </w:tc>
      </w:tr>
      <w:tr w:rsidR="00F71C5C" w14:paraId="74E16B1B" w14:textId="77777777" w:rsidTr="008F322C">
        <w:trPr>
          <w:trHeight w:val="315"/>
        </w:trPr>
        <w:tc>
          <w:tcPr>
            <w:tcW w:w="1908" w:type="dxa"/>
            <w:tcBorders>
              <w:top w:val="double" w:sz="4" w:space="0" w:color="auto"/>
            </w:tcBorders>
          </w:tcPr>
          <w:p w14:paraId="51FFF054" w14:textId="77777777" w:rsidR="00F71C5C" w:rsidRDefault="00F71C5C" w:rsidP="00F71C5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F71C5C" w:rsidRDefault="00F71C5C" w:rsidP="00F71C5C">
            <w:pPr>
              <w:adjustRightInd w:val="0"/>
              <w:spacing w:line="0" w:lineRule="atLeast"/>
              <w:rPr>
                <w:rFonts w:eastAsia="標楷體"/>
                <w:color w:val="0000FF"/>
              </w:rPr>
            </w:pPr>
            <w:r>
              <w:rPr>
                <w:rFonts w:eastAsia="標楷體"/>
                <w:color w:val="0000FF"/>
              </w:rPr>
              <w:t>正取人員：</w:t>
            </w:r>
          </w:p>
          <w:p w14:paraId="1FEAB6EE" w14:textId="49AD38F1"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3833EC">
              <w:rPr>
                <w:rFonts w:eastAsia="標楷體" w:hint="eastAsia"/>
                <w:color w:val="0000FF"/>
              </w:rPr>
              <w:t>20</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33835A08"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3833EC">
              <w:rPr>
                <w:rFonts w:eastAsia="標楷體" w:hint="eastAsia"/>
                <w:color w:val="0000FF"/>
              </w:rPr>
              <w:t>21</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676D5DD8"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3833EC">
              <w:rPr>
                <w:rFonts w:eastAsia="標楷體" w:hint="eastAsia"/>
                <w:color w:val="0000FF"/>
              </w:rPr>
              <w:t>22</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5EF39E1" w14:textId="7210FA37"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3833EC">
              <w:rPr>
                <w:rFonts w:eastAsia="標楷體" w:hint="eastAsia"/>
                <w:color w:val="0000FF"/>
              </w:rPr>
              <w:t>23</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389EA9" w14:textId="34BDC5A7"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917A01">
              <w:rPr>
                <w:rFonts w:eastAsia="標楷體" w:hint="eastAsia"/>
                <w:color w:val="0000FF"/>
              </w:rPr>
              <w:t>8</w:t>
            </w:r>
            <w:r w:rsidR="00917A01">
              <w:rPr>
                <w:rFonts w:eastAsia="標楷體" w:hint="eastAsia"/>
                <w:color w:val="0000FF"/>
              </w:rPr>
              <w:t>月</w:t>
            </w:r>
            <w:r w:rsidR="000B4DC3">
              <w:rPr>
                <w:rFonts w:eastAsia="標楷體" w:hint="eastAsia"/>
                <w:color w:val="0000FF"/>
              </w:rPr>
              <w:t>2</w:t>
            </w:r>
            <w:r w:rsidR="003833EC">
              <w:rPr>
                <w:rFonts w:eastAsia="標楷體" w:hint="eastAsia"/>
                <w:color w:val="0000FF"/>
              </w:rPr>
              <w:t>6</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A773F0" w14:textId="77777777" w:rsidR="00073355" w:rsidRDefault="00073355" w:rsidP="00F71C5C">
            <w:pPr>
              <w:adjustRightInd w:val="0"/>
              <w:spacing w:line="0" w:lineRule="atLeast"/>
              <w:rPr>
                <w:rFonts w:eastAsia="標楷體"/>
                <w:color w:val="0000FF"/>
              </w:rPr>
            </w:pPr>
          </w:p>
          <w:p w14:paraId="1E37D6E3" w14:textId="77777777" w:rsidR="00E46DF6" w:rsidRDefault="00F71C5C" w:rsidP="00F71C5C">
            <w:pPr>
              <w:numPr>
                <w:ilvl w:val="0"/>
                <w:numId w:val="32"/>
              </w:num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4D5703C1" w:rsidR="00F71C5C" w:rsidRPr="00E46DF6" w:rsidRDefault="00F71C5C" w:rsidP="00F71C5C">
            <w:pPr>
              <w:numPr>
                <w:ilvl w:val="0"/>
                <w:numId w:val="32"/>
              </w:numPr>
              <w:adjustRightInd w:val="0"/>
              <w:spacing w:line="0" w:lineRule="atLeast"/>
              <w:rPr>
                <w:rFonts w:eastAsia="標楷體"/>
              </w:rPr>
            </w:pPr>
            <w:r w:rsidRPr="00E46DF6">
              <w:rPr>
                <w:rFonts w:eastAsia="標楷體"/>
                <w:szCs w:val="20"/>
              </w:rPr>
              <w:t>備取人員：俟接獲電話通知，向本校人事室辦理報到。</w:t>
            </w:r>
          </w:p>
        </w:tc>
        <w:tc>
          <w:tcPr>
            <w:tcW w:w="2410" w:type="dxa"/>
            <w:tcBorders>
              <w:top w:val="double" w:sz="4" w:space="0" w:color="auto"/>
            </w:tcBorders>
          </w:tcPr>
          <w:p w14:paraId="0225880F" w14:textId="77777777" w:rsidR="00F71C5C" w:rsidRDefault="00F71C5C" w:rsidP="00F71C5C">
            <w:pPr>
              <w:adjustRightInd w:val="0"/>
              <w:spacing w:line="0" w:lineRule="atLeast"/>
              <w:rPr>
                <w:rFonts w:eastAsia="標楷體"/>
                <w:color w:val="0000FF"/>
              </w:rPr>
            </w:pPr>
          </w:p>
        </w:tc>
      </w:tr>
      <w:tr w:rsidR="00F71C5C" w14:paraId="08720338" w14:textId="77777777" w:rsidTr="008F322C">
        <w:trPr>
          <w:trHeight w:val="315"/>
        </w:trPr>
        <w:tc>
          <w:tcPr>
            <w:tcW w:w="1908" w:type="dxa"/>
          </w:tcPr>
          <w:p w14:paraId="06D6EBD7" w14:textId="77777777" w:rsidR="00F71C5C" w:rsidRDefault="00F71C5C" w:rsidP="00F71C5C">
            <w:pPr>
              <w:adjustRightInd w:val="0"/>
              <w:spacing w:line="0" w:lineRule="atLeast"/>
              <w:rPr>
                <w:rFonts w:eastAsia="標楷體"/>
              </w:rPr>
            </w:pPr>
            <w:r>
              <w:rPr>
                <w:rFonts w:eastAsia="標楷體"/>
              </w:rPr>
              <w:lastRenderedPageBreak/>
              <w:t>繳交體檢表</w:t>
            </w:r>
          </w:p>
        </w:tc>
        <w:tc>
          <w:tcPr>
            <w:tcW w:w="5855" w:type="dxa"/>
          </w:tcPr>
          <w:p w14:paraId="7E22596A" w14:textId="283A184C" w:rsidR="00F71C5C" w:rsidRDefault="00F71C5C" w:rsidP="00C923D7">
            <w:pPr>
              <w:adjustRightInd w:val="0"/>
              <w:spacing w:line="0" w:lineRule="atLeast"/>
              <w:jc w:val="both"/>
              <w:rPr>
                <w:rFonts w:eastAsia="標楷體"/>
                <w:color w:val="0000FF"/>
              </w:rPr>
            </w:pPr>
            <w:r>
              <w:rPr>
                <w:rFonts w:eastAsia="標楷體"/>
                <w:color w:val="0000FF"/>
                <w:szCs w:val="20"/>
              </w:rPr>
              <w:t>錄取人員須於</w:t>
            </w:r>
            <w:r w:rsidR="003105DA">
              <w:rPr>
                <w:rFonts w:eastAsia="標楷體" w:hint="eastAsia"/>
                <w:color w:val="0000FF"/>
                <w:szCs w:val="20"/>
              </w:rPr>
              <w:t>113</w:t>
            </w:r>
            <w:r>
              <w:rPr>
                <w:rFonts w:eastAsia="標楷體"/>
                <w:color w:val="0000FF"/>
                <w:szCs w:val="20"/>
              </w:rPr>
              <w:t>年</w:t>
            </w:r>
            <w:r w:rsidR="00C923D7">
              <w:rPr>
                <w:rFonts w:eastAsia="標楷體"/>
                <w:color w:val="0000FF"/>
                <w:szCs w:val="20"/>
              </w:rPr>
              <w:t>9</w:t>
            </w:r>
            <w:r w:rsidR="00207184">
              <w:rPr>
                <w:rFonts w:eastAsia="標楷體" w:hint="eastAsia"/>
                <w:color w:val="0000FF"/>
                <w:szCs w:val="20"/>
              </w:rPr>
              <w:t>月</w:t>
            </w:r>
            <w:r w:rsidR="00C923D7" w:rsidRPr="00C923D7">
              <w:rPr>
                <w:rFonts w:eastAsia="標楷體"/>
                <w:szCs w:val="20"/>
              </w:rPr>
              <w:t>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2410" w:type="dxa"/>
          </w:tcPr>
          <w:p w14:paraId="06CD2E33" w14:textId="77777777" w:rsidR="00F71C5C" w:rsidRDefault="00F71C5C" w:rsidP="00F71C5C">
            <w:pPr>
              <w:adjustRightInd w:val="0"/>
              <w:spacing w:line="0" w:lineRule="atLeast"/>
              <w:rPr>
                <w:rFonts w:eastAsia="標楷體"/>
                <w:color w:val="0000FF"/>
              </w:rPr>
            </w:pPr>
            <w:bookmarkStart w:id="0" w:name="_GoBack"/>
            <w:bookmarkEnd w:id="0"/>
          </w:p>
        </w:tc>
      </w:tr>
      <w:tr w:rsidR="00F71C5C" w14:paraId="1BDBB868" w14:textId="77777777" w:rsidTr="00F7191A">
        <w:trPr>
          <w:trHeight w:val="315"/>
        </w:trPr>
        <w:tc>
          <w:tcPr>
            <w:tcW w:w="10173" w:type="dxa"/>
            <w:gridSpan w:val="3"/>
            <w:tcBorders>
              <w:bottom w:val="double" w:sz="4" w:space="0" w:color="auto"/>
            </w:tcBorders>
          </w:tcPr>
          <w:p w14:paraId="18F220A9" w14:textId="2FB1EF2D" w:rsidR="00F71C5C" w:rsidRDefault="00F71C5C" w:rsidP="00F71C5C">
            <w:pPr>
              <w:adjustRightInd w:val="0"/>
              <w:spacing w:line="0" w:lineRule="atLeast"/>
              <w:rPr>
                <w:rFonts w:eastAsia="標楷體"/>
                <w:color w:val="0000FF"/>
              </w:rPr>
            </w:pPr>
            <w:r>
              <w:rPr>
                <w:rFonts w:eastAsia="標楷體"/>
              </w:rPr>
              <w:t>如遇天然災害或不可抗拒之因素，而導致報名、甄選日程需更改，將公佈於本校門口及本校網</w:t>
            </w:r>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283431">
            <w:pPr>
              <w:adjustRightInd w:val="0"/>
              <w:spacing w:line="0" w:lineRule="atLeast"/>
              <w:jc w:val="center"/>
              <w:rPr>
                <w:rFonts w:eastAsia="標楷體"/>
                <w:szCs w:val="20"/>
              </w:rPr>
            </w:pPr>
            <w:r w:rsidRPr="00645276">
              <w:rPr>
                <w:rFonts w:eastAsia="標楷體"/>
              </w:rPr>
              <w:t>試教</w:t>
            </w:r>
          </w:p>
        </w:tc>
        <w:tc>
          <w:tcPr>
            <w:tcW w:w="1985" w:type="dxa"/>
          </w:tcPr>
          <w:p w14:paraId="1A0BE455" w14:textId="203C38BC" w:rsidR="00FE5CC1" w:rsidRPr="00645276" w:rsidRDefault="00BE0A59" w:rsidP="00283431">
            <w:pPr>
              <w:adjustRightInd w:val="0"/>
              <w:spacing w:line="0" w:lineRule="atLeast"/>
              <w:jc w:val="center"/>
              <w:rPr>
                <w:rFonts w:eastAsia="標楷體"/>
                <w:szCs w:val="20"/>
              </w:rPr>
            </w:pPr>
            <w:r>
              <w:rPr>
                <w:rFonts w:eastAsia="標楷體"/>
                <w:szCs w:val="20"/>
              </w:rPr>
              <w:t>6</w:t>
            </w:r>
            <w:r w:rsidR="00FE5CC1" w:rsidRPr="00645276">
              <w:rPr>
                <w:rFonts w:eastAsia="標楷體" w:hint="eastAsia"/>
                <w:szCs w:val="20"/>
              </w:rPr>
              <w:t>0%</w:t>
            </w:r>
          </w:p>
        </w:tc>
        <w:tc>
          <w:tcPr>
            <w:tcW w:w="1275" w:type="dxa"/>
          </w:tcPr>
          <w:p w14:paraId="554353B7" w14:textId="5C6864DF" w:rsidR="00FE5CC1" w:rsidRPr="00645276" w:rsidRDefault="00FE5CC1" w:rsidP="00F7191A">
            <w:pPr>
              <w:adjustRightInd w:val="0"/>
              <w:spacing w:line="0" w:lineRule="atLeast"/>
              <w:rPr>
                <w:rFonts w:eastAsia="標楷體"/>
                <w:szCs w:val="20"/>
              </w:rPr>
            </w:pPr>
            <w:r w:rsidRPr="00645276">
              <w:rPr>
                <w:rFonts w:eastAsia="標楷體"/>
              </w:rPr>
              <w:t>1</w:t>
            </w:r>
            <w:r w:rsidR="00697DEC">
              <w:rPr>
                <w:rFonts w:eastAsia="標楷體"/>
              </w:rPr>
              <w:t>5</w:t>
            </w:r>
            <w:r w:rsidRPr="00645276">
              <w:rPr>
                <w:rFonts w:eastAsia="標楷體"/>
              </w:rPr>
              <w:t>分鐘</w:t>
            </w:r>
          </w:p>
        </w:tc>
        <w:tc>
          <w:tcPr>
            <w:tcW w:w="6110" w:type="dxa"/>
          </w:tcPr>
          <w:p w14:paraId="540B74CF" w14:textId="1FA05CC4" w:rsidR="00E46DF6" w:rsidRDefault="00E46DF6" w:rsidP="00E46DF6">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增置餘額</w:t>
            </w:r>
            <w:r w:rsidRPr="00E46DF6">
              <w:rPr>
                <w:rFonts w:eastAsia="標楷體" w:hint="eastAsia"/>
                <w:b/>
                <w:bCs/>
                <w:highlight w:val="yellow"/>
              </w:rPr>
              <w:t>(</w:t>
            </w:r>
            <w:r w:rsidRPr="00E46DF6">
              <w:rPr>
                <w:rFonts w:eastAsia="標楷體" w:hint="eastAsia"/>
                <w:b/>
                <w:bCs/>
                <w:highlight w:val="yellow"/>
              </w:rPr>
              <w:t>推動特色教育人員</w:t>
            </w:r>
            <w:r w:rsidRPr="00E46DF6">
              <w:rPr>
                <w:rFonts w:eastAsia="標楷體" w:hint="eastAsia"/>
                <w:b/>
                <w:bCs/>
                <w:highlight w:val="yellow"/>
              </w:rPr>
              <w:t>)</w:t>
            </w:r>
            <w:r>
              <w:rPr>
                <w:rFonts w:eastAsia="標楷體" w:hint="eastAsia"/>
              </w:rPr>
              <w:t>】</w:t>
            </w:r>
          </w:p>
          <w:p w14:paraId="2BB7A995" w14:textId="19AA04F0" w:rsidR="00E46DF6" w:rsidRDefault="00E35841" w:rsidP="00E46DF6">
            <w:pPr>
              <w:numPr>
                <w:ilvl w:val="1"/>
                <w:numId w:val="15"/>
              </w:numPr>
              <w:adjustRightInd w:val="0"/>
              <w:spacing w:line="0" w:lineRule="atLeast"/>
              <w:jc w:val="both"/>
              <w:rPr>
                <w:rFonts w:eastAsia="標楷體"/>
              </w:rPr>
            </w:pPr>
            <w:r>
              <w:rPr>
                <w:rFonts w:eastAsia="標楷體" w:hint="eastAsia"/>
              </w:rPr>
              <w:t>試教：</w:t>
            </w:r>
          </w:p>
          <w:p w14:paraId="281A7DFD" w14:textId="77777777" w:rsidR="00E35841" w:rsidRDefault="00E35841" w:rsidP="00E35841">
            <w:pPr>
              <w:numPr>
                <w:ilvl w:val="2"/>
                <w:numId w:val="15"/>
              </w:numPr>
              <w:adjustRightInd w:val="0"/>
              <w:spacing w:line="0" w:lineRule="atLeast"/>
              <w:jc w:val="both"/>
              <w:rPr>
                <w:rFonts w:eastAsia="標楷體"/>
              </w:rPr>
            </w:pPr>
            <w:r>
              <w:rPr>
                <w:rFonts w:eastAsia="標楷體" w:hint="eastAsia"/>
              </w:rPr>
              <w:t>現場有樂隊中年級學生</w:t>
            </w:r>
            <w:r>
              <w:rPr>
                <w:rFonts w:eastAsia="標楷體" w:hint="eastAsia"/>
              </w:rPr>
              <w:t>2-3</w:t>
            </w:r>
            <w:r>
              <w:rPr>
                <w:rFonts w:eastAsia="標楷體" w:hint="eastAsia"/>
              </w:rPr>
              <w:t>名</w:t>
            </w:r>
          </w:p>
          <w:p w14:paraId="5D4A6860" w14:textId="2490558D" w:rsidR="00E35841" w:rsidRDefault="00E35841" w:rsidP="00E35841">
            <w:pPr>
              <w:numPr>
                <w:ilvl w:val="2"/>
                <w:numId w:val="15"/>
              </w:numPr>
              <w:adjustRightInd w:val="0"/>
              <w:spacing w:line="0" w:lineRule="atLeast"/>
              <w:jc w:val="both"/>
              <w:rPr>
                <w:rFonts w:eastAsia="標楷體"/>
              </w:rPr>
            </w:pPr>
            <w:r>
              <w:rPr>
                <w:rFonts w:eastAsia="標楷體" w:hint="eastAsia"/>
              </w:rPr>
              <w:t>抽題</w:t>
            </w:r>
            <w:r>
              <w:rPr>
                <w:rFonts w:eastAsia="標楷體" w:hint="eastAsia"/>
              </w:rPr>
              <w:t>(</w:t>
            </w:r>
            <w:r>
              <w:rPr>
                <w:rFonts w:eastAsia="標楷體" w:hint="eastAsia"/>
              </w:rPr>
              <w:t>樂隊分部譜</w:t>
            </w:r>
            <w:r>
              <w:rPr>
                <w:rFonts w:eastAsia="標楷體" w:hint="eastAsia"/>
              </w:rPr>
              <w:t>)</w:t>
            </w:r>
            <w:r>
              <w:rPr>
                <w:rFonts w:eastAsia="標楷體" w:hint="eastAsia"/>
              </w:rPr>
              <w:t>並準備</w:t>
            </w:r>
            <w:r>
              <w:rPr>
                <w:rFonts w:eastAsia="標楷體" w:hint="eastAsia"/>
              </w:rPr>
              <w:t>10</w:t>
            </w:r>
            <w:r>
              <w:rPr>
                <w:rFonts w:eastAsia="標楷體" w:hint="eastAsia"/>
              </w:rPr>
              <w:t>分鐘</w:t>
            </w:r>
          </w:p>
          <w:p w14:paraId="0296A689" w14:textId="71BCB351" w:rsidR="00E35841" w:rsidRDefault="00E35841" w:rsidP="00E35841">
            <w:pPr>
              <w:numPr>
                <w:ilvl w:val="2"/>
                <w:numId w:val="15"/>
              </w:numPr>
              <w:adjustRightInd w:val="0"/>
              <w:spacing w:line="0" w:lineRule="atLeast"/>
              <w:jc w:val="both"/>
              <w:rPr>
                <w:rFonts w:eastAsia="標楷體"/>
              </w:rPr>
            </w:pPr>
            <w:r>
              <w:rPr>
                <w:rFonts w:eastAsia="標楷體" w:hint="eastAsia"/>
              </w:rPr>
              <w:t>面對樂隊學生進行教學</w:t>
            </w:r>
          </w:p>
          <w:p w14:paraId="3E5ABBA3" w14:textId="60F7DCAB" w:rsidR="001D0E8A" w:rsidRDefault="001D0E8A" w:rsidP="00E35841">
            <w:pPr>
              <w:numPr>
                <w:ilvl w:val="2"/>
                <w:numId w:val="15"/>
              </w:numPr>
              <w:adjustRightInd w:val="0"/>
              <w:spacing w:line="0" w:lineRule="atLeast"/>
              <w:jc w:val="both"/>
              <w:rPr>
                <w:rFonts w:eastAsia="標楷體"/>
              </w:rPr>
            </w:pPr>
            <w:r>
              <w:rPr>
                <w:rFonts w:eastAsia="標楷體" w:hint="eastAsia"/>
              </w:rPr>
              <w:t>現場抽題</w:t>
            </w:r>
            <w:r w:rsidR="00877126">
              <w:rPr>
                <w:rFonts w:eastAsia="標楷體" w:hint="eastAsia"/>
              </w:rPr>
              <w:t>，完成鍵盤指法書寫</w:t>
            </w:r>
          </w:p>
          <w:p w14:paraId="722F88E2" w14:textId="77777777" w:rsidR="00E46DF6" w:rsidRDefault="00E46DF6" w:rsidP="00E46DF6">
            <w:pPr>
              <w:adjustRightInd w:val="0"/>
              <w:spacing w:line="0" w:lineRule="atLeast"/>
              <w:jc w:val="both"/>
              <w:rPr>
                <w:rFonts w:eastAsia="標楷體"/>
              </w:rPr>
            </w:pPr>
          </w:p>
          <w:p w14:paraId="1A14E092" w14:textId="3063466F" w:rsidR="00F33AA3" w:rsidRDefault="00E46DF6" w:rsidP="00E46DF6">
            <w:pPr>
              <w:adjustRightInd w:val="0"/>
              <w:spacing w:line="0" w:lineRule="atLeast"/>
              <w:jc w:val="both"/>
              <w:rPr>
                <w:rFonts w:eastAsia="標楷體"/>
              </w:rPr>
            </w:pPr>
            <w:r>
              <w:rPr>
                <w:rFonts w:eastAsia="標楷體" w:hint="eastAsia"/>
              </w:rPr>
              <w:t>【</w:t>
            </w:r>
            <w:r w:rsidR="00F33AA3" w:rsidRPr="00E46DF6">
              <w:rPr>
                <w:rFonts w:eastAsia="標楷體" w:hint="eastAsia"/>
                <w:b/>
                <w:bCs/>
                <w:highlight w:val="yellow"/>
              </w:rPr>
              <w:t>鐘點教師</w:t>
            </w:r>
            <w:r>
              <w:rPr>
                <w:rFonts w:eastAsia="標楷體" w:hint="eastAsia"/>
              </w:rPr>
              <w:t>】</w:t>
            </w:r>
          </w:p>
          <w:p w14:paraId="7B05AB41" w14:textId="62D187BC" w:rsidR="00F33AA3" w:rsidRDefault="00F33AA3" w:rsidP="00961B2A">
            <w:pPr>
              <w:numPr>
                <w:ilvl w:val="1"/>
                <w:numId w:val="15"/>
              </w:numPr>
              <w:adjustRightInd w:val="0"/>
              <w:spacing w:line="0" w:lineRule="atLeast"/>
              <w:jc w:val="both"/>
              <w:rPr>
                <w:rFonts w:eastAsia="標楷體"/>
              </w:rPr>
            </w:pPr>
            <w:r w:rsidRPr="00645276">
              <w:rPr>
                <w:rFonts w:eastAsia="標楷體"/>
              </w:rPr>
              <w:t>試教</w:t>
            </w:r>
            <w:r w:rsidR="00961B2A">
              <w:rPr>
                <w:rFonts w:eastAsia="標楷體" w:hint="eastAsia"/>
              </w:rPr>
              <w:t>科目</w:t>
            </w:r>
            <w:r w:rsidRPr="00645276">
              <w:rPr>
                <w:rFonts w:eastAsia="標楷體"/>
              </w:rPr>
              <w:t>版本如下</w:t>
            </w:r>
            <w:r w:rsidRPr="00645276">
              <w:rPr>
                <w:rFonts w:eastAsia="標楷體" w:hint="eastAsia"/>
              </w:rPr>
              <w:t>：</w:t>
            </w:r>
            <w:r w:rsidRPr="00645276">
              <w:rPr>
                <w:rFonts w:eastAsia="標楷體"/>
              </w:rPr>
              <w:br/>
            </w:r>
            <w:r>
              <w:rPr>
                <w:rFonts w:eastAsia="標楷體" w:hint="eastAsia"/>
                <w:b/>
                <w:szCs w:val="20"/>
              </w:rPr>
              <w:t>【</w:t>
            </w:r>
            <w:r w:rsidR="00085BA2">
              <w:rPr>
                <w:rFonts w:eastAsia="標楷體" w:hint="eastAsia"/>
                <w:b/>
                <w:szCs w:val="20"/>
              </w:rPr>
              <w:t>體育</w:t>
            </w:r>
            <w:r>
              <w:rPr>
                <w:rFonts w:eastAsia="標楷體" w:hint="eastAsia"/>
                <w:b/>
                <w:szCs w:val="20"/>
              </w:rPr>
              <w:t>】</w:t>
            </w:r>
            <w:r>
              <w:rPr>
                <w:rFonts w:eastAsia="標楷體" w:hint="eastAsia"/>
                <w:b/>
                <w:szCs w:val="20"/>
              </w:rPr>
              <w:t>-</w:t>
            </w:r>
            <w:r w:rsidRPr="00645276">
              <w:rPr>
                <w:rFonts w:eastAsia="標楷體"/>
                <w:b/>
              </w:rPr>
              <w:t>版本及單元自選</w:t>
            </w:r>
            <w:r w:rsidRPr="00645276">
              <w:rPr>
                <w:rFonts w:eastAsia="標楷體"/>
              </w:rPr>
              <w:t>。</w:t>
            </w:r>
          </w:p>
          <w:p w14:paraId="450541DC" w14:textId="515388F7" w:rsidR="007E4082" w:rsidRPr="00BE5193" w:rsidRDefault="00F33AA3" w:rsidP="00961B2A">
            <w:pPr>
              <w:numPr>
                <w:ilvl w:val="1"/>
                <w:numId w:val="15"/>
              </w:numPr>
              <w:adjustRightInd w:val="0"/>
              <w:spacing w:line="0" w:lineRule="atLeast"/>
              <w:jc w:val="both"/>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55C036BA" w14:textId="77777777" w:rsidR="00E46DF6" w:rsidRDefault="00E46DF6" w:rsidP="00E46DF6">
            <w:pPr>
              <w:adjustRightInd w:val="0"/>
              <w:spacing w:line="0" w:lineRule="atLeast"/>
              <w:jc w:val="both"/>
              <w:rPr>
                <w:rFonts w:eastAsia="標楷體"/>
              </w:rPr>
            </w:pPr>
          </w:p>
          <w:p w14:paraId="60E87791" w14:textId="55FDF203" w:rsidR="00E46DF6" w:rsidRDefault="00E46DF6" w:rsidP="00E46DF6">
            <w:pPr>
              <w:adjustRightInd w:val="0"/>
              <w:spacing w:line="0" w:lineRule="atLeast"/>
              <w:jc w:val="both"/>
              <w:rPr>
                <w:rFonts w:eastAsia="標楷體"/>
              </w:rPr>
            </w:pPr>
            <w:r>
              <w:rPr>
                <w:rFonts w:eastAsia="標楷體" w:hint="eastAsia"/>
              </w:rPr>
              <w:t>【備註】</w:t>
            </w:r>
          </w:p>
          <w:p w14:paraId="37A76579" w14:textId="77777777" w:rsidR="00E46DF6" w:rsidRDefault="00014448" w:rsidP="00E46DF6">
            <w:pPr>
              <w:numPr>
                <w:ilvl w:val="0"/>
                <w:numId w:val="30"/>
              </w:numPr>
              <w:adjustRightInd w:val="0"/>
              <w:spacing w:line="0" w:lineRule="atLeast"/>
              <w:jc w:val="both"/>
              <w:rPr>
                <w:rFonts w:eastAsia="標楷體"/>
              </w:rPr>
            </w:pPr>
            <w:r w:rsidRPr="00E40E6C">
              <w:rPr>
                <w:rFonts w:eastAsia="標楷體"/>
              </w:rPr>
              <w:t>評選標準為教學活動設計、教學要領及過程流暢性、師生互動、教學媒體運用、時間掌握及其他等。</w:t>
            </w:r>
          </w:p>
          <w:p w14:paraId="3D92A512" w14:textId="7E9F12F6" w:rsidR="00FE5CC1" w:rsidRPr="00E46DF6" w:rsidRDefault="00FE5CC1" w:rsidP="00E46DF6">
            <w:pPr>
              <w:numPr>
                <w:ilvl w:val="0"/>
                <w:numId w:val="30"/>
              </w:numPr>
              <w:adjustRightInd w:val="0"/>
              <w:spacing w:line="0" w:lineRule="atLeast"/>
              <w:jc w:val="both"/>
              <w:rPr>
                <w:rFonts w:eastAsia="標楷體"/>
              </w:rPr>
            </w:pPr>
            <w:r w:rsidRPr="00E46DF6">
              <w:rPr>
                <w:rFonts w:eastAsia="標楷體"/>
              </w:rPr>
              <w:t>屆時由試務人員唱名</w:t>
            </w:r>
            <w:r w:rsidRPr="00E46DF6">
              <w:rPr>
                <w:rFonts w:eastAsia="標楷體"/>
              </w:rPr>
              <w:t>3</w:t>
            </w:r>
            <w:r w:rsidRPr="00E46DF6">
              <w:rPr>
                <w:rFonts w:eastAsia="標楷體"/>
              </w:rPr>
              <w:t>次未到者，以棄權論。</w:t>
            </w:r>
          </w:p>
        </w:tc>
      </w:tr>
      <w:tr w:rsidR="00FE5CC1" w14:paraId="13CA25C1" w14:textId="77777777" w:rsidTr="00645276">
        <w:tc>
          <w:tcPr>
            <w:tcW w:w="817" w:type="dxa"/>
          </w:tcPr>
          <w:p w14:paraId="769A571B" w14:textId="77777777" w:rsidR="00FE5CC1" w:rsidRPr="00645276" w:rsidRDefault="00FE5CC1" w:rsidP="00283431">
            <w:pPr>
              <w:adjustRightInd w:val="0"/>
              <w:spacing w:line="0" w:lineRule="atLeast"/>
              <w:jc w:val="center"/>
              <w:rPr>
                <w:rFonts w:eastAsia="標楷體"/>
                <w:szCs w:val="20"/>
              </w:rPr>
            </w:pPr>
            <w:r w:rsidRPr="00645276">
              <w:rPr>
                <w:rFonts w:eastAsia="標楷體"/>
                <w:szCs w:val="20"/>
              </w:rPr>
              <w:t>口試</w:t>
            </w:r>
          </w:p>
        </w:tc>
        <w:tc>
          <w:tcPr>
            <w:tcW w:w="1985" w:type="dxa"/>
          </w:tcPr>
          <w:p w14:paraId="1A0C8E36" w14:textId="1724F3F3" w:rsidR="00FE5CC1" w:rsidRPr="00645276" w:rsidRDefault="00BE0A59" w:rsidP="00283431">
            <w:pPr>
              <w:adjustRightInd w:val="0"/>
              <w:spacing w:line="0" w:lineRule="atLeast"/>
              <w:jc w:val="center"/>
              <w:rPr>
                <w:rFonts w:eastAsia="標楷體"/>
                <w:szCs w:val="20"/>
              </w:rPr>
            </w:pPr>
            <w:r>
              <w:rPr>
                <w:rFonts w:eastAsia="標楷體"/>
                <w:szCs w:val="20"/>
              </w:rPr>
              <w:t>4</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961B2A">
            <w:pPr>
              <w:adjustRightInd w:val="0"/>
              <w:spacing w:line="0" w:lineRule="atLeast"/>
              <w:jc w:val="both"/>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0215B4BF" w14:textId="56C20D02" w:rsidR="00F53405" w:rsidRDefault="00F53405" w:rsidP="00F53405">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合理員額</w:t>
            </w:r>
            <w:r w:rsidRPr="00F53405">
              <w:rPr>
                <w:rFonts w:eastAsia="標楷體" w:hint="eastAsia"/>
                <w:b/>
                <w:bCs/>
              </w:rPr>
              <w:t>】【</w:t>
            </w:r>
            <w:r>
              <w:rPr>
                <w:rFonts w:eastAsia="標楷體" w:hint="eastAsia"/>
                <w:b/>
                <w:bCs/>
                <w:highlight w:val="yellow"/>
              </w:rPr>
              <w:t>鐘點教師</w:t>
            </w:r>
            <w:r>
              <w:rPr>
                <w:rFonts w:eastAsia="標楷體" w:hint="eastAsia"/>
              </w:rPr>
              <w:t>】【</w:t>
            </w:r>
            <w:r w:rsidRPr="00E46DF6">
              <w:rPr>
                <w:rFonts w:eastAsia="標楷體" w:hint="eastAsia"/>
                <w:b/>
                <w:bCs/>
                <w:highlight w:val="yellow"/>
              </w:rPr>
              <w:t>教學支援工作人員</w:t>
            </w:r>
            <w:r>
              <w:rPr>
                <w:rFonts w:eastAsia="標楷體" w:hint="eastAsia"/>
              </w:rPr>
              <w:t>】</w:t>
            </w:r>
          </w:p>
          <w:p w14:paraId="1360AB77" w14:textId="602B8EE4" w:rsidR="00E46DF6" w:rsidRDefault="00FE5CC1" w:rsidP="00E46DF6">
            <w:pPr>
              <w:numPr>
                <w:ilvl w:val="0"/>
                <w:numId w:val="31"/>
              </w:numPr>
              <w:adjustRightInd w:val="0"/>
              <w:spacing w:line="0" w:lineRule="atLeast"/>
              <w:jc w:val="both"/>
              <w:rPr>
                <w:rFonts w:eastAsia="標楷體"/>
              </w:rPr>
            </w:pPr>
            <w:r w:rsidRPr="00645276">
              <w:rPr>
                <w:rFonts w:eastAsia="標楷體"/>
              </w:rPr>
              <w:t>以教育理念、學校行政、教學、輔導實務及有關九年一貫、特殊教育相關知能為等為主，並含表達能力、儀容舉止。</w:t>
            </w:r>
          </w:p>
          <w:p w14:paraId="196104A0" w14:textId="77777777" w:rsidR="00FE5CC1" w:rsidRDefault="00FE5CC1" w:rsidP="00E46DF6">
            <w:pPr>
              <w:numPr>
                <w:ilvl w:val="0"/>
                <w:numId w:val="31"/>
              </w:numPr>
              <w:adjustRightInd w:val="0"/>
              <w:spacing w:line="0" w:lineRule="atLeast"/>
              <w:jc w:val="both"/>
              <w:rPr>
                <w:rFonts w:eastAsia="標楷體"/>
              </w:rPr>
            </w:pPr>
            <w:r w:rsidRPr="00E46DF6">
              <w:rPr>
                <w:rFonts w:eastAsia="標楷體"/>
              </w:rPr>
              <w:t>凡屆時由試務人員唱名</w:t>
            </w:r>
            <w:r w:rsidRPr="00E46DF6">
              <w:rPr>
                <w:rFonts w:eastAsia="標楷體"/>
              </w:rPr>
              <w:t>3</w:t>
            </w:r>
            <w:r w:rsidRPr="00E46DF6">
              <w:rPr>
                <w:rFonts w:eastAsia="標楷體"/>
              </w:rPr>
              <w:t>次未到者，以棄權論。</w:t>
            </w:r>
          </w:p>
          <w:p w14:paraId="3A0FEDE3" w14:textId="77777777" w:rsidR="00F53405" w:rsidRDefault="00F53405" w:rsidP="00F53405">
            <w:pPr>
              <w:adjustRightInd w:val="0"/>
              <w:spacing w:line="0" w:lineRule="atLeast"/>
              <w:jc w:val="both"/>
              <w:rPr>
                <w:rFonts w:eastAsia="標楷體"/>
              </w:rPr>
            </w:pPr>
          </w:p>
          <w:p w14:paraId="1AD82528" w14:textId="45FB990E" w:rsidR="00F53405" w:rsidRDefault="00F53405" w:rsidP="00F53405">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增置餘額</w:t>
            </w:r>
            <w:r w:rsidRPr="00E46DF6">
              <w:rPr>
                <w:rFonts w:eastAsia="標楷體" w:hint="eastAsia"/>
                <w:b/>
                <w:bCs/>
                <w:highlight w:val="yellow"/>
              </w:rPr>
              <w:t>(</w:t>
            </w:r>
            <w:r w:rsidRPr="00E46DF6">
              <w:rPr>
                <w:rFonts w:eastAsia="標楷體" w:hint="eastAsia"/>
                <w:b/>
                <w:bCs/>
                <w:highlight w:val="yellow"/>
              </w:rPr>
              <w:t>推動特色教育人員</w:t>
            </w:r>
            <w:r w:rsidRPr="00E46DF6">
              <w:rPr>
                <w:rFonts w:eastAsia="標楷體" w:hint="eastAsia"/>
                <w:b/>
                <w:bCs/>
                <w:highlight w:val="yellow"/>
              </w:rPr>
              <w:t>)</w:t>
            </w:r>
            <w:r>
              <w:rPr>
                <w:rFonts w:eastAsia="標楷體" w:hint="eastAsia"/>
              </w:rPr>
              <w:t>】</w:t>
            </w:r>
          </w:p>
          <w:p w14:paraId="42B423B1" w14:textId="109474E9" w:rsidR="00F53405" w:rsidRPr="00E46DF6" w:rsidRDefault="00F53405" w:rsidP="00E46DF6">
            <w:pPr>
              <w:numPr>
                <w:ilvl w:val="0"/>
                <w:numId w:val="31"/>
              </w:numPr>
              <w:adjustRightInd w:val="0"/>
              <w:spacing w:line="0" w:lineRule="atLeast"/>
              <w:jc w:val="both"/>
              <w:rPr>
                <w:rFonts w:eastAsia="標楷體"/>
              </w:rPr>
            </w:pPr>
            <w:r w:rsidRPr="00F53405">
              <w:rPr>
                <w:rFonts w:eastAsia="標楷體" w:hint="eastAsia"/>
              </w:rPr>
              <w:t>以音樂教學專長、技巧及理念、樂隊管理實務及學生分部練習、音樂相關知能為等為主，並含表達能力、儀容舉止。</w:t>
            </w:r>
          </w:p>
        </w:tc>
      </w:tr>
      <w:tr w:rsidR="00FE5CC1" w14:paraId="6100E6D7" w14:textId="77777777" w:rsidTr="00F7191A">
        <w:trPr>
          <w:trHeight w:val="532"/>
        </w:trPr>
        <w:tc>
          <w:tcPr>
            <w:tcW w:w="10187" w:type="dxa"/>
            <w:gridSpan w:val="4"/>
          </w:tcPr>
          <w:p w14:paraId="4FE4F449" w14:textId="77777777" w:rsidR="00E46DF6" w:rsidRDefault="00FE5CC1" w:rsidP="00961B2A">
            <w:pPr>
              <w:numPr>
                <w:ilvl w:val="0"/>
                <w:numId w:val="31"/>
              </w:numPr>
              <w:adjustRightInd w:val="0"/>
              <w:spacing w:line="0" w:lineRule="atLeast"/>
              <w:jc w:val="both"/>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118B5061" w14:textId="77777777" w:rsidR="00FE5CC1" w:rsidRDefault="00FE5CC1" w:rsidP="00961B2A">
            <w:pPr>
              <w:numPr>
                <w:ilvl w:val="0"/>
                <w:numId w:val="31"/>
              </w:numPr>
              <w:adjustRightInd w:val="0"/>
              <w:spacing w:line="0" w:lineRule="atLeast"/>
              <w:jc w:val="both"/>
              <w:rPr>
                <w:rFonts w:eastAsia="標楷體"/>
              </w:rPr>
            </w:pPr>
            <w:r w:rsidRPr="00E46DF6">
              <w:rPr>
                <w:rFonts w:eastAsia="標楷體"/>
              </w:rPr>
              <w:t>口試或試教如有一科分數未達</w:t>
            </w:r>
            <w:r w:rsidRPr="00E46DF6">
              <w:rPr>
                <w:rFonts w:eastAsia="標楷體" w:hint="eastAsia"/>
              </w:rPr>
              <w:t>7</w:t>
            </w:r>
            <w:r w:rsidRPr="00E46DF6">
              <w:rPr>
                <w:rFonts w:eastAsia="標楷體"/>
              </w:rPr>
              <w:t>0</w:t>
            </w:r>
            <w:r w:rsidRPr="00E46DF6">
              <w:rPr>
                <w:rFonts w:eastAsia="標楷體"/>
              </w:rPr>
              <w:t>分者不予錄取</w:t>
            </w:r>
          </w:p>
          <w:p w14:paraId="2A8FB115" w14:textId="3EDF67F1" w:rsidR="00E46DF6" w:rsidRPr="00E46DF6" w:rsidRDefault="00E46DF6" w:rsidP="00961B2A">
            <w:pPr>
              <w:numPr>
                <w:ilvl w:val="0"/>
                <w:numId w:val="31"/>
              </w:numPr>
              <w:adjustRightInd w:val="0"/>
              <w:spacing w:line="0" w:lineRule="atLeast"/>
              <w:jc w:val="both"/>
              <w:rPr>
                <w:rFonts w:eastAsia="標楷體"/>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BE0A59">
              <w:rPr>
                <w:rFonts w:eastAsia="標楷體"/>
                <w:color w:val="000000"/>
              </w:rPr>
              <w:t>6</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BE0A59">
              <w:rPr>
                <w:rFonts w:eastAsia="標楷體"/>
                <w:color w:val="000000"/>
                <w:szCs w:val="20"/>
              </w:rPr>
              <w:t>4</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0A14F4D3" w14:textId="65894C51" w:rsidR="00E46DF6" w:rsidRPr="00E46DF6" w:rsidRDefault="00E46DF6" w:rsidP="00961B2A">
            <w:pPr>
              <w:numPr>
                <w:ilvl w:val="0"/>
                <w:numId w:val="31"/>
              </w:numPr>
              <w:adjustRightInd w:val="0"/>
              <w:spacing w:line="0" w:lineRule="atLeast"/>
              <w:jc w:val="both"/>
              <w:rPr>
                <w:rFonts w:eastAsia="標楷體"/>
              </w:rPr>
            </w:pPr>
            <w:r w:rsidRPr="00BE6945">
              <w:rPr>
                <w:rFonts w:eastAsia="標楷體"/>
                <w:color w:val="000000"/>
              </w:rPr>
              <w:t>二人以上同分者，依試</w:t>
            </w:r>
            <w:r w:rsidRPr="00BE6945">
              <w:rPr>
                <w:rFonts w:eastAsia="標楷體" w:hint="eastAsia"/>
                <w:color w:val="000000"/>
                <w:szCs w:val="20"/>
              </w:rPr>
              <w:t>教</w:t>
            </w:r>
            <w:r w:rsidRPr="00BE6945">
              <w:rPr>
                <w:rFonts w:eastAsia="標楷體"/>
                <w:color w:val="000000"/>
              </w:rPr>
              <w:t>、口試等項先後之成績高低順序錄取。</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6ECEB992" w14:textId="77777777" w:rsidR="00E667CA" w:rsidRDefault="00E667CA" w:rsidP="00E667CA">
      <w:pPr>
        <w:widowControl/>
        <w:adjustRightInd w:val="0"/>
        <w:rPr>
          <w:rFonts w:eastAsia="標楷體"/>
        </w:rPr>
      </w:pPr>
      <w:r>
        <w:rPr>
          <w:rFonts w:eastAsia="標楷體"/>
        </w:rPr>
        <w:t>八、附則：</w:t>
      </w:r>
    </w:p>
    <w:p w14:paraId="0BB20217" w14:textId="77777777" w:rsidR="00E667CA" w:rsidRPr="00A11A7A" w:rsidRDefault="00E667CA" w:rsidP="00E667CA">
      <w:pPr>
        <w:adjustRightInd w:val="0"/>
        <w:ind w:left="480" w:hangingChars="200" w:hanging="480"/>
        <w:rPr>
          <w:rFonts w:ascii="標楷體" w:eastAsia="標楷體" w:hAnsi="標楷體"/>
        </w:rPr>
      </w:pPr>
      <w:r w:rsidRPr="00A11A7A">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4706DD22" w14:textId="77777777" w:rsidR="00E667CA" w:rsidRPr="00A16E15" w:rsidRDefault="00E667CA" w:rsidP="00E667CA">
      <w:pPr>
        <w:adjustRightInd w:val="0"/>
        <w:ind w:left="425" w:hangingChars="177" w:hanging="425"/>
        <w:rPr>
          <w:rFonts w:ascii="標楷體" w:eastAsia="標楷體" w:hAnsi="標楷體"/>
        </w:rPr>
      </w:pPr>
      <w:r w:rsidRPr="00A16E15">
        <w:rPr>
          <w:rFonts w:ascii="標楷體" w:eastAsia="標楷體" w:hAnsi="標楷體"/>
        </w:rPr>
        <w:lastRenderedPageBreak/>
        <w:t>(二)甄試完成後，依甄選總成績高低順序列冊提送本校教師評審委員會審查通過後，陳請校長核定正額錄取及備取候用人員。</w:t>
      </w:r>
    </w:p>
    <w:p w14:paraId="6D5E44B4" w14:textId="4C26BBD7" w:rsidR="00E667CA" w:rsidRPr="00A16E15" w:rsidRDefault="00E667CA" w:rsidP="00E667CA">
      <w:pPr>
        <w:adjustRightInd w:val="0"/>
        <w:ind w:left="425" w:hangingChars="177" w:hanging="425"/>
        <w:rPr>
          <w:rFonts w:ascii="標楷體" w:eastAsia="標楷體" w:hAnsi="標楷體"/>
        </w:rPr>
      </w:pPr>
      <w:r w:rsidRPr="00A16E15">
        <w:rPr>
          <w:rFonts w:ascii="標楷體" w:eastAsia="標楷體" w:hAnsi="標楷體"/>
        </w:rPr>
        <w:t>(三)</w:t>
      </w:r>
      <w:r w:rsidRPr="00A16E15">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佔教育部國民及學前教育署補助增置國小合理教師員額之教學支援工作人員或授課節數需求聘用之代課教師缺者，若教育部國民及學前教育署1</w:t>
      </w:r>
      <w:r w:rsidRPr="00A16E15">
        <w:rPr>
          <w:rFonts w:ascii="標楷體" w:eastAsia="標楷體" w:hAnsi="標楷體"/>
          <w:szCs w:val="20"/>
        </w:rPr>
        <w:t>14</w:t>
      </w:r>
      <w:r w:rsidRPr="00A16E15">
        <w:rPr>
          <w:rFonts w:ascii="標楷體" w:eastAsia="標楷體" w:hAnsi="標楷體" w:hint="eastAsia"/>
          <w:szCs w:val="20"/>
        </w:rPr>
        <w:t>年度停止經費補助，則自1</w:t>
      </w:r>
      <w:r w:rsidRPr="00A16E15">
        <w:rPr>
          <w:rFonts w:ascii="標楷體" w:eastAsia="標楷體" w:hAnsi="標楷體"/>
          <w:szCs w:val="20"/>
        </w:rPr>
        <w:t>14</w:t>
      </w:r>
      <w:r w:rsidRPr="00A16E15">
        <w:rPr>
          <w:rFonts w:ascii="標楷體" w:eastAsia="標楷體" w:hAnsi="標楷體" w:hint="eastAsia"/>
          <w:szCs w:val="20"/>
        </w:rPr>
        <w:t>年1月1日起增置員額之教師應無條件解聘，不</w:t>
      </w:r>
      <w:r w:rsidRPr="00A16E15">
        <w:rPr>
          <w:rFonts w:ascii="標楷體" w:eastAsia="標楷體" w:hAnsi="標楷體"/>
          <w:szCs w:val="20"/>
        </w:rPr>
        <w:t>得提出任何異議或請求救濟。</w:t>
      </w:r>
    </w:p>
    <w:p w14:paraId="547EA80C" w14:textId="77777777" w:rsidR="00E667CA" w:rsidRPr="00A16E15" w:rsidRDefault="00E667CA" w:rsidP="00E667CA">
      <w:pPr>
        <w:autoSpaceDE w:val="0"/>
        <w:autoSpaceDN w:val="0"/>
        <w:adjustRightInd w:val="0"/>
        <w:ind w:left="480" w:hangingChars="200" w:hanging="480"/>
        <w:rPr>
          <w:rFonts w:ascii="標楷體" w:eastAsia="標楷體" w:hAnsi="標楷體"/>
        </w:rPr>
      </w:pPr>
      <w:r w:rsidRPr="00A16E15">
        <w:rPr>
          <w:rFonts w:ascii="標楷體" w:eastAsia="標楷體" w:hAnsi="標楷體"/>
        </w:rPr>
        <w:t>(四)正額錄取人員如有同時應聘他校擔任支援教學工作者，仍</w:t>
      </w:r>
      <w:r w:rsidRPr="00A16E15">
        <w:rPr>
          <w:rFonts w:ascii="標楷體" w:eastAsia="標楷體" w:hAnsi="標楷體" w:hint="eastAsia"/>
        </w:rPr>
        <w:t>應受教育部訂頒支援教學時間之限制，即依各校每週教學之時數合計以不超過二十節為原則。如有超過節數者，應請自行協調。</w:t>
      </w:r>
    </w:p>
    <w:p w14:paraId="1A01BB8A" w14:textId="77777777" w:rsidR="00E667CA" w:rsidRPr="00A11A7A" w:rsidRDefault="00E667CA" w:rsidP="00E667CA">
      <w:pPr>
        <w:autoSpaceDE w:val="0"/>
        <w:autoSpaceDN w:val="0"/>
        <w:adjustRightInd w:val="0"/>
        <w:ind w:left="480" w:hangingChars="200" w:hanging="480"/>
        <w:rPr>
          <w:rFonts w:ascii="標楷體" w:eastAsia="標楷體" w:hAnsi="標楷體"/>
        </w:rPr>
      </w:pPr>
      <w:r w:rsidRPr="00A11A7A">
        <w:rPr>
          <w:rFonts w:ascii="標楷體" w:eastAsia="標楷體" w:hAnsi="標楷體"/>
        </w:rPr>
        <w:t>(五)本專案聘任人員聘任期間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時數，不可併計年終獎金核算日數。</w:t>
      </w:r>
    </w:p>
    <w:p w14:paraId="4F84552E" w14:textId="77777777" w:rsidR="00E667CA" w:rsidRPr="00A11A7A" w:rsidRDefault="00E667CA" w:rsidP="00E667CA">
      <w:pPr>
        <w:snapToGrid w:val="0"/>
        <w:ind w:left="480" w:hangingChars="200" w:hanging="480"/>
        <w:jc w:val="both"/>
        <w:rPr>
          <w:rFonts w:ascii="標楷體" w:eastAsia="標楷體" w:hAnsi="標楷體"/>
        </w:rPr>
      </w:pPr>
      <w:r w:rsidRPr="00A11A7A">
        <w:rPr>
          <w:rFonts w:ascii="標楷體" w:eastAsia="標楷體" w:hAnsi="標楷體"/>
          <w:color w:val="000000"/>
        </w:rPr>
        <w:t>(</w:t>
      </w:r>
      <w:r w:rsidRPr="00A11A7A">
        <w:rPr>
          <w:rFonts w:ascii="標楷體" w:eastAsia="標楷體" w:hAnsi="標楷體" w:hint="eastAsia"/>
          <w:color w:val="000000"/>
        </w:rPr>
        <w:t>六</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14:paraId="22C49A75" w14:textId="77777777" w:rsidR="00E667CA" w:rsidRDefault="00E667CA" w:rsidP="00E667CA">
      <w:pPr>
        <w:snapToGrid w:val="0"/>
        <w:ind w:left="480" w:hangingChars="200" w:hanging="480"/>
        <w:jc w:val="both"/>
        <w:rPr>
          <w:rFonts w:ascii="標楷體" w:eastAsia="標楷體" w:hAnsi="標楷體"/>
          <w:color w:val="000000"/>
        </w:rPr>
      </w:pPr>
      <w:r w:rsidRPr="00A11A7A">
        <w:rPr>
          <w:rFonts w:ascii="標楷體" w:eastAsia="標楷體" w:hAnsi="標楷體"/>
          <w:color w:val="000000"/>
        </w:rPr>
        <w:t>(</w:t>
      </w:r>
      <w:r w:rsidRPr="00A11A7A">
        <w:rPr>
          <w:rFonts w:ascii="標楷體" w:eastAsia="標楷體" w:hAnsi="標楷體" w:hint="eastAsia"/>
          <w:color w:val="000000"/>
        </w:rPr>
        <w:t>八</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14:paraId="6B663EB0" w14:textId="77777777" w:rsidR="00E667CA" w:rsidRPr="00A11A7A" w:rsidRDefault="00E667CA" w:rsidP="00E667CA">
      <w:pPr>
        <w:snapToGrid w:val="0"/>
        <w:ind w:left="480" w:hangingChars="200" w:hanging="480"/>
        <w:jc w:val="both"/>
        <w:rPr>
          <w:rFonts w:ascii="標楷體" w:eastAsia="標楷體" w:hAnsi="標楷體"/>
          <w:color w:val="1F497D"/>
        </w:rPr>
      </w:pPr>
      <w:r>
        <w:rPr>
          <w:rFonts w:ascii="標楷體" w:eastAsia="標楷體" w:hAnsi="標楷體" w:hint="eastAsia"/>
          <w:color w:val="000000"/>
        </w:rPr>
        <w:t xml:space="preserve">            </w:t>
      </w:r>
      <w:r>
        <w:rPr>
          <w:rFonts w:ascii="標楷體" w:eastAsia="標楷體" w:hAnsi="標楷體"/>
          <w:color w:val="1F497D"/>
        </w:rPr>
        <w:t>桃園</w:t>
      </w:r>
      <w:r>
        <w:rPr>
          <w:rFonts w:ascii="標楷體" w:eastAsia="標楷體" w:hAnsi="標楷體" w:hint="eastAsia"/>
          <w:color w:val="1F497D"/>
        </w:rPr>
        <w:t>市</w:t>
      </w:r>
      <w:r w:rsidRPr="00A11A7A">
        <w:rPr>
          <w:rFonts w:ascii="標楷體" w:eastAsia="標楷體" w:hAnsi="標楷體"/>
          <w:color w:val="1F497D"/>
        </w:rPr>
        <w:t>政府教育局</w:t>
      </w:r>
      <w:r w:rsidRPr="00A11A7A">
        <w:rPr>
          <w:rFonts w:ascii="標楷體" w:eastAsia="標楷體" w:hAnsi="標楷體" w:hint="eastAsia"/>
          <w:color w:val="1F497D"/>
        </w:rPr>
        <w:t xml:space="preserve">國小教育科 </w:t>
      </w:r>
      <w:r w:rsidRPr="00A11A7A">
        <w:rPr>
          <w:rFonts w:ascii="標楷體" w:eastAsia="標楷體" w:hAnsi="標楷體"/>
          <w:color w:val="1F497D"/>
        </w:rPr>
        <w:t>電話：03-3322101轉74</w:t>
      </w:r>
      <w:r w:rsidRPr="00A11A7A">
        <w:rPr>
          <w:rFonts w:ascii="標楷體" w:eastAsia="標楷體" w:hAnsi="標楷體" w:hint="eastAsia"/>
          <w:color w:val="1F497D"/>
        </w:rPr>
        <w:t>15</w:t>
      </w:r>
      <w:r w:rsidRPr="00A11A7A">
        <w:rPr>
          <w:rFonts w:ascii="標楷體" w:eastAsia="標楷體" w:hAnsi="標楷體"/>
          <w:color w:val="1F497D"/>
        </w:rPr>
        <w:t>至74</w:t>
      </w:r>
      <w:r w:rsidRPr="00A11A7A">
        <w:rPr>
          <w:rFonts w:ascii="標楷體" w:eastAsia="標楷體" w:hAnsi="標楷體" w:hint="eastAsia"/>
          <w:color w:val="1F497D"/>
        </w:rPr>
        <w:t>20</w:t>
      </w:r>
      <w:r w:rsidRPr="00A11A7A">
        <w:rPr>
          <w:rFonts w:ascii="標楷體" w:eastAsia="標楷體" w:hAnsi="標楷體"/>
          <w:color w:val="1F497D"/>
        </w:rPr>
        <w:t xml:space="preserve"> 傳真：03-</w:t>
      </w:r>
      <w:r w:rsidRPr="00A11A7A">
        <w:rPr>
          <w:rFonts w:ascii="標楷體" w:eastAsia="標楷體" w:hAnsi="標楷體" w:hint="eastAsia"/>
          <w:color w:val="1F497D"/>
        </w:rPr>
        <w:t>3358254</w:t>
      </w:r>
    </w:p>
    <w:p w14:paraId="4C7FCB04" w14:textId="77777777" w:rsidR="00E667CA" w:rsidRPr="00A11A7A" w:rsidRDefault="00E667CA" w:rsidP="00E667CA">
      <w:pPr>
        <w:pStyle w:val="2"/>
        <w:ind w:leftChars="500" w:left="1920" w:firstLineChars="0"/>
        <w:rPr>
          <w:rFonts w:hAnsi="標楷體"/>
          <w:color w:val="1F497D"/>
        </w:rPr>
      </w:pPr>
      <w:r w:rsidRPr="00A11A7A">
        <w:rPr>
          <w:rFonts w:hAnsi="標楷體" w:hint="eastAsia"/>
          <w:b/>
          <w:color w:val="1F497D"/>
        </w:rPr>
        <w:t xml:space="preserve"> </w:t>
      </w: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特殊教育科 </w:t>
      </w:r>
      <w:r w:rsidRPr="00A11A7A">
        <w:rPr>
          <w:rFonts w:hAnsi="標楷體"/>
          <w:color w:val="1F497D"/>
        </w:rPr>
        <w:t>電話：03-3322101轉7</w:t>
      </w:r>
      <w:r w:rsidRPr="00A11A7A">
        <w:rPr>
          <w:rFonts w:hAnsi="標楷體" w:hint="eastAsia"/>
          <w:color w:val="1F497D"/>
        </w:rPr>
        <w:t>580</w:t>
      </w:r>
      <w:r w:rsidRPr="00A11A7A">
        <w:rPr>
          <w:rFonts w:hAnsi="標楷體"/>
          <w:color w:val="1F497D"/>
        </w:rPr>
        <w:t>至7</w:t>
      </w:r>
      <w:r w:rsidRPr="00A11A7A">
        <w:rPr>
          <w:rFonts w:hAnsi="標楷體" w:hint="eastAsia"/>
          <w:color w:val="1F497D"/>
        </w:rPr>
        <w:t>583</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3318446</w:t>
      </w:r>
    </w:p>
    <w:p w14:paraId="5D9C33A4" w14:textId="77777777" w:rsidR="00E667CA" w:rsidRPr="00A11A7A" w:rsidRDefault="00E667CA" w:rsidP="00E667CA">
      <w:pPr>
        <w:pStyle w:val="2"/>
        <w:ind w:leftChars="300" w:left="720" w:firstLineChars="0" w:firstLine="0"/>
        <w:rPr>
          <w:rFonts w:hAnsi="標楷體"/>
          <w:color w:val="1F497D"/>
        </w:rPr>
      </w:pP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幼兒教育科 </w:t>
      </w:r>
      <w:r w:rsidRPr="00A11A7A">
        <w:rPr>
          <w:rFonts w:hAnsi="標楷體"/>
          <w:color w:val="1F497D"/>
        </w:rPr>
        <w:t>電話：03-3322101轉7</w:t>
      </w:r>
      <w:r w:rsidRPr="00A11A7A">
        <w:rPr>
          <w:rFonts w:hAnsi="標楷體" w:hint="eastAsia"/>
          <w:color w:val="1F497D"/>
        </w:rPr>
        <w:t>584</w:t>
      </w:r>
      <w:r w:rsidRPr="00A11A7A">
        <w:rPr>
          <w:rFonts w:hAnsi="標楷體"/>
          <w:color w:val="1F497D"/>
        </w:rPr>
        <w:t>至7</w:t>
      </w:r>
      <w:r w:rsidRPr="00A11A7A">
        <w:rPr>
          <w:rFonts w:hAnsi="標楷體" w:hint="eastAsia"/>
          <w:color w:val="1F497D"/>
        </w:rPr>
        <w:t>588</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3395263</w:t>
      </w:r>
    </w:p>
    <w:p w14:paraId="4C75F697" w14:textId="77777777" w:rsidR="00E667CA" w:rsidRPr="00A11A7A" w:rsidRDefault="00E667CA" w:rsidP="00E667CA">
      <w:pPr>
        <w:pStyle w:val="2"/>
        <w:ind w:leftChars="300" w:left="720" w:firstLineChars="300" w:firstLine="720"/>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w:t>
      </w:r>
      <w:r w:rsidRPr="00A11A7A">
        <w:rPr>
          <w:rFonts w:hAnsi="標楷體" w:hint="eastAsia"/>
          <w:color w:val="1F497D"/>
        </w:rPr>
        <w:t>教育局</w:t>
      </w:r>
      <w:r w:rsidRPr="00A11A7A">
        <w:rPr>
          <w:rFonts w:hAnsi="標楷體"/>
          <w:color w:val="1F497D"/>
        </w:rPr>
        <w:t>政風</w:t>
      </w:r>
      <w:r w:rsidRPr="00A11A7A">
        <w:rPr>
          <w:rFonts w:hAnsi="標楷體" w:hint="eastAsia"/>
          <w:color w:val="1F497D"/>
        </w:rPr>
        <w:t>室</w:t>
      </w:r>
      <w:r w:rsidRPr="00A11A7A">
        <w:rPr>
          <w:rFonts w:hAnsi="標楷體"/>
          <w:color w:val="1F497D"/>
        </w:rPr>
        <w:t xml:space="preserve"> </w:t>
      </w:r>
      <w:r w:rsidRPr="00A11A7A">
        <w:rPr>
          <w:rFonts w:hAnsi="標楷體" w:hint="eastAsia"/>
          <w:color w:val="1F497D"/>
        </w:rPr>
        <w:t xml:space="preserve">   </w:t>
      </w:r>
      <w:r w:rsidRPr="00A11A7A">
        <w:rPr>
          <w:rFonts w:hAnsi="標楷體"/>
          <w:color w:val="1F497D"/>
        </w:rPr>
        <w:t xml:space="preserve"> 電話：03-33</w:t>
      </w:r>
      <w:r w:rsidRPr="00A11A7A">
        <w:rPr>
          <w:rFonts w:hAnsi="標楷體" w:hint="eastAsia"/>
          <w:color w:val="1F497D"/>
        </w:rPr>
        <w:t>22101</w:t>
      </w:r>
      <w:r w:rsidRPr="00A11A7A">
        <w:rPr>
          <w:rFonts w:hAnsi="標楷體"/>
          <w:color w:val="1F497D"/>
        </w:rPr>
        <w:t>轉75</w:t>
      </w:r>
      <w:r w:rsidRPr="00A11A7A">
        <w:rPr>
          <w:rFonts w:hAnsi="標楷體" w:hint="eastAsia"/>
          <w:color w:val="1F497D"/>
        </w:rPr>
        <w:t>7</w:t>
      </w:r>
      <w:r>
        <w:rPr>
          <w:rFonts w:hAnsi="標楷體"/>
          <w:color w:val="1F497D"/>
        </w:rPr>
        <w:t xml:space="preserve">0      </w:t>
      </w:r>
      <w:r w:rsidRPr="00A11A7A">
        <w:rPr>
          <w:rFonts w:hAnsi="標楷體"/>
          <w:color w:val="1F497D"/>
        </w:rPr>
        <w:t>傳真：03-</w:t>
      </w:r>
      <w:r w:rsidRPr="00A11A7A">
        <w:rPr>
          <w:rFonts w:hAnsi="標楷體" w:hint="eastAsia"/>
          <w:color w:val="1F497D"/>
        </w:rPr>
        <w:t>3320515</w:t>
      </w:r>
    </w:p>
    <w:p w14:paraId="6481DACA" w14:textId="77777777" w:rsidR="00E667CA" w:rsidRDefault="00E667CA" w:rsidP="00E667CA">
      <w:pPr>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14:paraId="64B372B6" w14:textId="77777777" w:rsidR="00E667CA" w:rsidRPr="00AD121C" w:rsidRDefault="00E667CA" w:rsidP="00E667CA">
      <w:pPr>
        <w:ind w:left="480" w:hangingChars="200" w:hanging="480"/>
        <w:rPr>
          <w:rFonts w:eastAsia="標楷體"/>
          <w:b/>
        </w:rPr>
      </w:pPr>
      <w:r>
        <w:rPr>
          <w:rFonts w:eastAsia="標楷體" w:hint="eastAsia"/>
          <w:b/>
        </w:rPr>
        <w:t>十、依本局</w:t>
      </w:r>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5B9FE8" w14:textId="77777777" w:rsidR="00BE0A59" w:rsidRPr="00330889" w:rsidRDefault="00B34754" w:rsidP="00BE0A59">
      <w:pPr>
        <w:adjustRightInd w:val="0"/>
        <w:snapToGrid w:val="0"/>
        <w:spacing w:line="360" w:lineRule="exact"/>
        <w:ind w:left="719" w:hanging="719"/>
        <w:jc w:val="both"/>
        <w:rPr>
          <w:rFonts w:eastAsia="標楷體"/>
        </w:rPr>
      </w:pPr>
      <w:r>
        <w:rPr>
          <w:rFonts w:eastAsia="標楷體"/>
        </w:rPr>
        <w:br w:type="page"/>
      </w:r>
      <w:r w:rsidR="00BE0A59" w:rsidRPr="00330889">
        <w:rPr>
          <w:rFonts w:eastAsia="標楷體"/>
        </w:rPr>
        <w:lastRenderedPageBreak/>
        <w:t>【附錄一】</w:t>
      </w:r>
      <w:r w:rsidR="00BE0A59" w:rsidRPr="00AF10EC">
        <w:rPr>
          <w:rFonts w:eastAsia="標楷體"/>
        </w:rPr>
        <w:t>教師法（節錄）</w:t>
      </w:r>
    </w:p>
    <w:p w14:paraId="3812738E"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r w:rsidRPr="0008420B">
        <w:rPr>
          <w:rFonts w:ascii="標楷體" w:eastAsia="標楷體" w:hAnsi="標楷體" w:cs="新細明體" w:hint="eastAsia"/>
          <w:bCs/>
          <w:kern w:val="0"/>
          <w:lang w:val="x-none" w:eastAsia="x-none"/>
        </w:rPr>
        <w:t>教師有下列各款情形之一者，應予解聘，且終身不得聘任為教師：</w:t>
      </w:r>
    </w:p>
    <w:p w14:paraId="36E7D41F"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一、動員戡亂時期終止後，犯內亂、外患罪，經有罪判決確定。</w:t>
      </w:r>
    </w:p>
    <w:p w14:paraId="76C17250"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二、服公務，因貪污行為經有罪判決確定。</w:t>
      </w:r>
    </w:p>
    <w:p w14:paraId="764B6B15"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三、犯性侵害犯罪防治法第二條第一項所定之罪，經有罪判決確定。</w:t>
      </w:r>
    </w:p>
    <w:p w14:paraId="465806EE"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
    <w:p w14:paraId="3A0EAD8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
    <w:p w14:paraId="60230DEB"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3BD9EB54"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3225D22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FFB02F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
    <w:p w14:paraId="0BACD848"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十、體罰或霸凌學生，造成其身心嚴重侵害。</w:t>
      </w:r>
    </w:p>
    <w:p w14:paraId="00F1F809"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
    <w:p w14:paraId="5DC51562"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r w:rsidRPr="0008420B">
        <w:rPr>
          <w:rFonts w:ascii="標楷體" w:eastAsia="標楷體" w:hAnsi="標楷體" w:cs="新細明體" w:hint="eastAsia"/>
          <w:bCs/>
          <w:kern w:val="0"/>
          <w:lang w:val="x-none" w:eastAsia="x-none"/>
        </w:rPr>
        <w:t>教師有下列各款情形之一者，應予解聘，且應議決一年至四年不得聘任為教師：</w:t>
      </w:r>
    </w:p>
    <w:p w14:paraId="6CD23F92"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
    <w:p w14:paraId="58DDA9B7"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AC4BE0D"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三、體罰或霸凌學生，造成其身心侵害，有解聘之必要。</w:t>
      </w:r>
    </w:p>
    <w:p w14:paraId="78BBDA20"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
    <w:p w14:paraId="59AC02EC"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五、行為違反相關法規，經學校或有關機關查證屬實，有解聘之必要。</w:t>
      </w:r>
    </w:p>
    <w:p w14:paraId="36F8F6F8"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教師聘任後，有下列各款情形之一者，應經教師評審委員會審議通過，並報主管機關核准後，予以解聘或不續聘；其情節以資遣為宜者，應依第二十七條規定辦理：</w:t>
      </w:r>
    </w:p>
    <w:p w14:paraId="08275CC4"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一、教學不力或不能勝任工作有具體事實。</w:t>
      </w:r>
    </w:p>
    <w:p w14:paraId="691E886B"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二、違反聘約情節重大。。</w:t>
      </w:r>
    </w:p>
    <w:p w14:paraId="53645A12"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E03F47"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lastRenderedPageBreak/>
        <w:t>前項停聘期間，不得申請退休、資遣或在學校任教。</w:t>
      </w:r>
    </w:p>
    <w:p w14:paraId="74E85F5B"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119F1ABA"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r w:rsidRPr="0008420B">
        <w:rPr>
          <w:rFonts w:ascii="標楷體" w:eastAsia="標楷體" w:hAnsi="標楷體" w:cs="新細明體" w:hint="eastAsia"/>
          <w:bCs/>
          <w:kern w:val="0"/>
          <w:lang w:val="x-none" w:eastAsia="x-none"/>
        </w:rPr>
        <w:t>有下列各款情形之一者，不得聘任為教師；已聘任者，應予以解聘：</w:t>
      </w:r>
    </w:p>
    <w:p w14:paraId="1FD0FE01"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一、有第十四條第一項各款情形之一。</w:t>
      </w:r>
    </w:p>
    <w:p w14:paraId="2FAD3B30"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二、有第十五條第一項各款情形之一，於該議決一年至四年期間。</w:t>
      </w:r>
    </w:p>
    <w:p w14:paraId="23C47D93" w14:textId="77777777" w:rsidR="00BE0A59" w:rsidRDefault="00BE0A59" w:rsidP="00BE0A59">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
    <w:p w14:paraId="441241C6"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0B722CD0" w14:textId="77777777" w:rsidR="00BE0A59" w:rsidRPr="00330889" w:rsidRDefault="00BE0A59" w:rsidP="00BE0A59">
      <w:pPr>
        <w:adjustRightInd w:val="0"/>
        <w:snapToGrid w:val="0"/>
        <w:spacing w:beforeLines="50" w:before="180" w:line="360" w:lineRule="exact"/>
        <w:ind w:left="720" w:hangingChars="300" w:hanging="720"/>
        <w:jc w:val="both"/>
        <w:rPr>
          <w:rFonts w:eastAsia="標楷體"/>
        </w:rPr>
      </w:pPr>
      <w:r w:rsidRPr="00330889">
        <w:rPr>
          <w:rFonts w:eastAsia="標楷體"/>
        </w:rPr>
        <w:t>【附錄二】教育人員任用條例（節錄）</w:t>
      </w:r>
    </w:p>
    <w:p w14:paraId="362DDFE9" w14:textId="77777777" w:rsidR="00BE0A59" w:rsidRPr="0010572A"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
    <w:p w14:paraId="18F3B7E7"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一、曾犯內亂、外患罪，經有罪判決確定或通緝有案尚未結案。</w:t>
      </w:r>
    </w:p>
    <w:p w14:paraId="58E2CC9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二、曾服公務，因貪污瀆職經有罪判決確定或通緝有案尚未結案。</w:t>
      </w:r>
    </w:p>
    <w:p w14:paraId="0FD0AFFB"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三、曾犯性侵害犯罪防治法第二條第一項所定之罪，經有罪判決確定。</w:t>
      </w:r>
    </w:p>
    <w:p w14:paraId="53FBD6D9"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四、依法停止任用，或受休職處分尚未期滿，或因案停止職務，其原因尚未消滅。</w:t>
      </w:r>
    </w:p>
    <w:p w14:paraId="7F6E122D"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五、褫奪公權尚未復權。</w:t>
      </w:r>
    </w:p>
    <w:p w14:paraId="3CBC5643"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六、受監護或輔助宣告尚未撤銷。</w:t>
      </w:r>
    </w:p>
    <w:p w14:paraId="20462361" w14:textId="77777777" w:rsidR="00BE0A59" w:rsidRPr="00855523"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r w:rsidRPr="00855523">
        <w:rPr>
          <w:rFonts w:ascii="標楷體" w:eastAsia="標楷體" w:hAnsi="標楷體" w:cs="新細明體" w:hint="eastAsia"/>
          <w:bCs/>
          <w:kern w:val="0"/>
          <w:lang w:val="x-none" w:eastAsia="x-none"/>
        </w:rPr>
        <w:t>。</w:t>
      </w:r>
    </w:p>
    <w:p w14:paraId="3DC80E50"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
    <w:p w14:paraId="3ED9F73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
    <w:p w14:paraId="4AEED9B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48242E28"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十一、偽造、變造或湮滅他人所犯校園毒品危害事件之證據，經有關機關查證屬實。</w:t>
      </w:r>
    </w:p>
    <w:p w14:paraId="2F0B9018"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十二、體罰或霸凌學生，造成其身心嚴重侵害。</w:t>
      </w:r>
    </w:p>
    <w:p w14:paraId="69A3C135"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十三、行為違反相關法令，經有關機關查證屬實。</w:t>
      </w:r>
    </w:p>
    <w:p w14:paraId="4A37FBF3" w14:textId="77777777" w:rsidR="00BE0A59" w:rsidRPr="00330889" w:rsidRDefault="00BE0A59" w:rsidP="00BE0A5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Pr>
          <w:rFonts w:ascii="標楷體" w:eastAsia="標楷體" w:hAnsi="標楷體" w:cs="新細明體" w:hint="eastAsia"/>
          <w:bCs/>
          <w:color w:val="FF0000"/>
          <w:kern w:val="0"/>
          <w:lang w:val="x-none" w:eastAsia="x-none"/>
        </w:rPr>
        <w:t>※</w:t>
      </w:r>
      <w:r>
        <w:rPr>
          <w:rFonts w:ascii="標楷體" w:eastAsia="標楷體" w:hAnsi="標楷體" w:cs="新細明體" w:hint="eastAsia"/>
          <w:bCs/>
          <w:color w:val="FF0000"/>
          <w:kern w:val="0"/>
          <w:lang w:val="x-none"/>
        </w:rPr>
        <w:t>依桃園市政府教育局112年6月12日</w:t>
      </w:r>
      <w:r w:rsidRPr="00D53BE5">
        <w:rPr>
          <w:rFonts w:ascii="標楷體" w:eastAsia="標楷體" w:hAnsi="標楷體" w:cs="新細明體" w:hint="eastAsia"/>
          <w:bCs/>
          <w:color w:val="FF0000"/>
          <w:kern w:val="0"/>
          <w:lang w:val="x-none" w:eastAsia="x-none"/>
        </w:rPr>
        <w:t>桃教高字第1120055572號</w:t>
      </w:r>
      <w:r>
        <w:rPr>
          <w:rFonts w:ascii="標楷體" w:eastAsia="標楷體" w:hAnsi="標楷體" w:cs="新細明體" w:hint="eastAsia"/>
          <w:bCs/>
          <w:color w:val="FF0000"/>
          <w:kern w:val="0"/>
          <w:lang w:val="x-none"/>
        </w:rPr>
        <w:t>函及</w:t>
      </w:r>
      <w:r w:rsidRPr="00D53BE5">
        <w:rPr>
          <w:rFonts w:ascii="標楷體" w:eastAsia="標楷體" w:hAnsi="標楷體" w:cs="新細明體" w:hint="eastAsia"/>
          <w:bCs/>
          <w:color w:val="FF0000"/>
          <w:kern w:val="0"/>
          <w:lang w:val="x-none"/>
        </w:rPr>
        <w:t>教育部國民及學前教育署112年6月8日臺教國署人字第1120071076A號函</w:t>
      </w:r>
      <w:r>
        <w:rPr>
          <w:rFonts w:ascii="標楷體" w:eastAsia="標楷體" w:hAnsi="標楷體" w:cs="新細明體" w:hint="eastAsia"/>
          <w:bCs/>
          <w:color w:val="FF0000"/>
          <w:kern w:val="0"/>
          <w:lang w:val="x-none"/>
        </w:rPr>
        <w:t>，</w:t>
      </w:r>
      <w:r w:rsidRPr="00D53BE5">
        <w:rPr>
          <w:rFonts w:ascii="標楷體" w:eastAsia="標楷體" w:hAnsi="標楷體" w:cs="新細明體" w:hint="eastAsia"/>
          <w:bCs/>
          <w:color w:val="FF0000"/>
          <w:kern w:val="0"/>
          <w:lang w:val="x-none"/>
        </w:rPr>
        <w:t>103年1月8日修正公布之教師法第14條第1項規定略以：「教師聘任後除有下列各款之一者外，不得解聘、停聘或不續聘：......。七、經合格醫師證明有精神病尚未痊癒。......。」嗣後教師法於108年6月5日修正公布後，已刪除上開相關條款。</w:t>
      </w:r>
      <w:r>
        <w:rPr>
          <w:rFonts w:ascii="標楷體" w:eastAsia="標楷體" w:hAnsi="標楷體" w:cs="新細明體" w:hint="eastAsia"/>
          <w:bCs/>
          <w:color w:val="FF0000"/>
          <w:kern w:val="0"/>
          <w:lang w:val="x-none"/>
        </w:rPr>
        <w:t>另</w:t>
      </w:r>
      <w:r w:rsidRPr="00D53BE5">
        <w:rPr>
          <w:rFonts w:ascii="標楷體" w:eastAsia="標楷體" w:hAnsi="標楷體" w:cs="新細明體" w:hint="eastAsia"/>
          <w:bCs/>
          <w:color w:val="FF0000"/>
          <w:kern w:val="0"/>
          <w:lang w:val="x-none"/>
        </w:rPr>
        <w:t>高級中等以下學校兼任代課及代理教師聘任辦法第6條至第9條，有關兼任、代課及代理教師終止聘約等相關規定，未限制患有精神疾病者之聘任資格。</w:t>
      </w:r>
    </w:p>
    <w:p w14:paraId="60C9701E" w14:textId="77777777" w:rsidR="00BE0A59"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33</w:t>
      </w:r>
      <w:r w:rsidRPr="00330889">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
    <w:p w14:paraId="2ADF1CBF" w14:textId="77777777" w:rsidR="00BE0A59" w:rsidRPr="007918EC"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4C5E89CD" w14:textId="77777777" w:rsidR="00BE0A59" w:rsidRPr="00330889" w:rsidRDefault="00BE0A59" w:rsidP="00BE0A59">
      <w:pPr>
        <w:adjustRightInd w:val="0"/>
        <w:snapToGrid w:val="0"/>
        <w:spacing w:beforeLines="100" w:before="360" w:line="360" w:lineRule="exact"/>
        <w:ind w:left="720" w:hangingChars="300" w:hanging="720"/>
        <w:jc w:val="both"/>
        <w:rPr>
          <w:rFonts w:eastAsia="標楷體"/>
        </w:rPr>
      </w:pPr>
      <w:r w:rsidRPr="00330889">
        <w:rPr>
          <w:rFonts w:eastAsia="標楷體"/>
        </w:rPr>
        <w:lastRenderedPageBreak/>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61D96313"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r w:rsidRPr="007918EC">
        <w:rPr>
          <w:rFonts w:ascii="標楷體" w:eastAsia="標楷體" w:hAnsi="標楷體" w:hint="eastAsia"/>
          <w:bCs/>
          <w:kern w:val="0"/>
          <w:lang w:val="x-none" w:eastAsia="x-none"/>
        </w:rPr>
        <w:t>學校聘任兼任教師，應由校長就具有各該教育階段、科（類）合格教師證書者聘任之。</w:t>
      </w:r>
    </w:p>
    <w:p w14:paraId="6BBAB56E"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14:paraId="74CF1B84"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14:paraId="485FA026"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一、具有各該教育階段、科（類）合格教師證書者。</w:t>
      </w:r>
    </w:p>
    <w:p w14:paraId="178F9BC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
    <w:p w14:paraId="7B574607"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三、無前款人員報名或前款人員經甄選未通過者，得為具有大學以上畢業者。</w:t>
      </w:r>
    </w:p>
    <w:p w14:paraId="5E26719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前項第二款、第三款資格，應以具出缺科（類）專長者，優先聘任之。</w:t>
      </w:r>
    </w:p>
    <w:p w14:paraId="03E112E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C9F590C"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14:paraId="38280A7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
    <w:p w14:paraId="73270AE4"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一、動員戡亂時期終止後，犯內亂、外患罪，經有罪判決確定。</w:t>
      </w:r>
    </w:p>
    <w:p w14:paraId="3BD9B07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二、服公務，因貪污行為經有罪判決確定。</w:t>
      </w:r>
    </w:p>
    <w:p w14:paraId="29544F01"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三、犯性侵害犯罪防治法第二條第一項所定之罪，經有罪判決確定。</w:t>
      </w:r>
    </w:p>
    <w:p w14:paraId="2267978E"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四、經學校性別平等教育委員會或依法令組成之相關委員會調查確認有性侵害行為屬實。</w:t>
      </w:r>
    </w:p>
    <w:p w14:paraId="7B2DF348"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2CDB030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6910C0C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42C118FE"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04E89BA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九、偽造、變造或湮滅他人所犯校園毒品危害事件之證據，經學校查證屬實。</w:t>
      </w:r>
    </w:p>
    <w:p w14:paraId="6AA8CF54"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十、體罰或霸凌學生，造成其身心嚴重侵害。</w:t>
      </w:r>
    </w:p>
    <w:p w14:paraId="6926AC0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
    <w:p w14:paraId="0BA31CBB"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
    <w:p w14:paraId="0B91F9A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lastRenderedPageBreak/>
        <w:t>一、經學校性別平等教育委員會或依法令組成之相關委員會調查確認有性騷擾或性霸凌行為，有終止聘約之必要。</w:t>
      </w:r>
    </w:p>
    <w:p w14:paraId="7A22DBE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5ADFC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三、體罰或霸凌學生，造成其身心侵害，有終止聘約之必要。</w:t>
      </w:r>
    </w:p>
    <w:p w14:paraId="0748557A"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
    <w:p w14:paraId="7D03DDE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五、行為違反相關法規，經學校查證屬實，有終止聘約之必要。</w:t>
      </w:r>
    </w:p>
    <w:p w14:paraId="18656DD8"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兼任、代課及代理教師聘任後，有下列各款情形之一者，應予以終止聘約：</w:t>
      </w:r>
    </w:p>
    <w:p w14:paraId="0633B97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一、教學不力或不能勝任工作有具體事實。</w:t>
      </w:r>
    </w:p>
    <w:p w14:paraId="095F7E80"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二、違反聘約情節重大。</w:t>
      </w:r>
    </w:p>
    <w:p w14:paraId="2F84ADA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有下列各款情形之一者，不得聘任為兼任、代課及代理教師；已聘任者，學校應予以終止聘約：</w:t>
      </w:r>
    </w:p>
    <w:p w14:paraId="100769A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一、有第六條第一項各款情形。</w:t>
      </w:r>
    </w:p>
    <w:p w14:paraId="076D71D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二、有第七條第一項各款情形，於該議決一年至四年期間。</w:t>
      </w:r>
    </w:p>
    <w:p w14:paraId="0CB5A2E6"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三、有本法第十四條第一項各款、第十九條第一項第一款情形。</w:t>
      </w:r>
    </w:p>
    <w:p w14:paraId="2F36F7D8"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四、有本法第十五條第一項各款、第十九條第一項第二款情形，於該議決一年至四年期間。</w:t>
      </w:r>
    </w:p>
    <w:p w14:paraId="6ACEEC56"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五、有本法第十八條第一項情形，於該終局停聘六個月至三年期間。</w:t>
      </w:r>
    </w:p>
    <w:p w14:paraId="1F4D9B67"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六、有性別平等教育法第二十七條之一第一項第一款、第三項前段情形。</w:t>
      </w:r>
    </w:p>
    <w:p w14:paraId="7F4F7124"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
    <w:p w14:paraId="25B47129" w14:textId="77777777" w:rsidR="00BE0A59"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1665E7C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E793B0B" w14:textId="77777777" w:rsidR="00BE0A59" w:rsidRPr="00117265" w:rsidRDefault="00BE0A59" w:rsidP="00BE0A59">
      <w:pPr>
        <w:adjustRightInd w:val="0"/>
        <w:snapToGrid w:val="0"/>
        <w:spacing w:beforeLines="100" w:before="36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BDB03F6" w14:textId="77777777" w:rsidR="00BE0A59" w:rsidRPr="00DA0173"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4C33F4F2"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
    <w:p w14:paraId="0048B612"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07D6EF7"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lastRenderedPageBreak/>
        <w:t>有</w:t>
      </w:r>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6716A377"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A89FB1C" w14:textId="77777777" w:rsidR="00BE0A59" w:rsidRPr="00DA0173"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r w:rsidRPr="00DA0173">
        <w:rPr>
          <w:rFonts w:ascii="標楷體" w:eastAsia="標楷體" w:hAnsi="標楷體" w:hint="eastAsia"/>
          <w:bCs/>
          <w:color w:val="FF0000"/>
          <w:kern w:val="0"/>
          <w:lang w:val="x-none" w:eastAsia="x-none"/>
        </w:rPr>
        <w:t>有前條各項情事者，主管機關及學校應辦理通報、資訊之蒐集及查詢。</w:t>
      </w:r>
    </w:p>
    <w:p w14:paraId="4A734F64"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44B99096"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DEC9B7E"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
    <w:p w14:paraId="1915F1D0" w14:textId="77777777" w:rsidR="00BE0A59" w:rsidRPr="00330889" w:rsidRDefault="00BE0A59" w:rsidP="00BE0A59">
      <w:pPr>
        <w:adjustRightInd w:val="0"/>
        <w:snapToGrid w:val="0"/>
        <w:spacing w:beforeLines="100" w:before="360" w:line="360" w:lineRule="exact"/>
        <w:ind w:left="720" w:hangingChars="300" w:hanging="720"/>
        <w:jc w:val="both"/>
        <w:rPr>
          <w:rFonts w:eastAsia="標楷體"/>
        </w:rPr>
      </w:pPr>
      <w:r w:rsidRPr="008071F0">
        <w:rPr>
          <w:rFonts w:eastAsia="標楷體"/>
        </w:rPr>
        <w:t>【附錄</w:t>
      </w:r>
      <w:r w:rsidRPr="008071F0">
        <w:rPr>
          <w:rFonts w:eastAsia="標楷體" w:hint="eastAsia"/>
        </w:rPr>
        <w:t>五</w:t>
      </w:r>
      <w:r w:rsidRPr="008071F0">
        <w:rPr>
          <w:rFonts w:eastAsia="標楷體"/>
        </w:rPr>
        <w:t>】</w:t>
      </w:r>
      <w:r w:rsidRPr="008071F0">
        <w:rPr>
          <w:rFonts w:eastAsia="標楷體" w:hint="eastAsia"/>
          <w:bCs/>
          <w:iCs/>
        </w:rPr>
        <w:t xml:space="preserve"> </w:t>
      </w:r>
      <w:r w:rsidRPr="008071F0">
        <w:rPr>
          <w:rFonts w:eastAsia="標楷體" w:hint="eastAsia"/>
          <w:bCs/>
          <w:iCs/>
        </w:rPr>
        <w:t>臺灣地區與大陸地區人民關係條例</w:t>
      </w:r>
      <w:r w:rsidRPr="00330889">
        <w:rPr>
          <w:rFonts w:eastAsia="標楷體" w:hint="eastAsia"/>
          <w:bCs/>
          <w:iCs/>
        </w:rPr>
        <w:t>（節錄）</w:t>
      </w:r>
    </w:p>
    <w:p w14:paraId="79EA858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t>第</w:t>
      </w:r>
      <w:r>
        <w:rPr>
          <w:rFonts w:ascii="標楷體" w:eastAsia="標楷體" w:hAnsi="標楷體" w:cs="細明體" w:hint="eastAsia"/>
          <w:bCs/>
          <w:kern w:val="0"/>
        </w:rPr>
        <w:t>21</w:t>
      </w:r>
      <w:r w:rsidRPr="00330889">
        <w:rPr>
          <w:rFonts w:ascii="標楷體" w:eastAsia="標楷體" w:hAnsi="標楷體" w:cs="細明體" w:hint="eastAsia"/>
          <w:bCs/>
          <w:kern w:val="0"/>
        </w:rPr>
        <w:t>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510E156"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63A165B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41C76C7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1A99661B"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09EECEDD"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前項人員，不得擔任涉及國家安全或機密科技研究之職務。</w:t>
      </w:r>
    </w:p>
    <w:p w14:paraId="3734B335" w14:textId="2982987A" w:rsidR="00774720" w:rsidRPr="00BE0A59" w:rsidRDefault="00774720" w:rsidP="00BE0A59">
      <w:pPr>
        <w:adjustRightInd w:val="0"/>
        <w:snapToGrid w:val="0"/>
        <w:spacing w:line="340" w:lineRule="exact"/>
        <w:ind w:left="719" w:hanging="719"/>
        <w:jc w:val="both"/>
        <w:rPr>
          <w:rFonts w:eastAsia="標楷體"/>
          <w:b/>
          <w:bCs/>
          <w:sz w:val="28"/>
          <w:szCs w:val="28"/>
        </w:rPr>
        <w:sectPr w:rsidR="00774720" w:rsidRPr="00BE0A59" w:rsidSect="00821426">
          <w:footerReference w:type="even" r:id="rId10"/>
          <w:footerReference w:type="default" r:id="rId11"/>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441E15EF"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r w:rsidR="00E535BC">
        <w:rPr>
          <w:rFonts w:eastAsia="標楷體" w:hint="eastAsia"/>
          <w:sz w:val="28"/>
          <w:szCs w:val="28"/>
        </w:rPr>
        <w:t>新屋區頭洲</w:t>
      </w:r>
      <w:r w:rsidR="00955632">
        <w:rPr>
          <w:rFonts w:eastAsia="標楷體"/>
          <w:sz w:val="28"/>
          <w:szCs w:val="28"/>
        </w:rPr>
        <w:t>國民小學</w:t>
      </w:r>
      <w:r w:rsidR="007936D1">
        <w:rPr>
          <w:rFonts w:eastAsia="標楷體"/>
          <w:sz w:val="28"/>
          <w:szCs w:val="28"/>
        </w:rPr>
        <w:t>11</w:t>
      </w:r>
      <w:r w:rsidR="003105DA">
        <w:rPr>
          <w:rFonts w:eastAsia="標楷體" w:hint="eastAsia"/>
          <w:sz w:val="28"/>
          <w:szCs w:val="28"/>
        </w:rPr>
        <w:t>3</w:t>
      </w:r>
      <w:r w:rsidR="00955632">
        <w:rPr>
          <w:rFonts w:eastAsia="標楷體"/>
          <w:sz w:val="28"/>
          <w:szCs w:val="28"/>
        </w:rPr>
        <w:t>學年</w:t>
      </w:r>
      <w:r w:rsidR="00CA3DF2">
        <w:rPr>
          <w:rFonts w:eastAsia="標楷體" w:hint="eastAsia"/>
          <w:sz w:val="28"/>
          <w:szCs w:val="28"/>
        </w:rPr>
        <w:t>度第</w:t>
      </w:r>
      <w:r w:rsidR="00E5072F">
        <w:rPr>
          <w:rFonts w:eastAsia="標楷體" w:hint="eastAsia"/>
          <w:sz w:val="28"/>
          <w:szCs w:val="28"/>
        </w:rPr>
        <w:t>1</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1B9DE99E"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音樂</w:t>
      </w:r>
      <w:r w:rsidR="00E5072F">
        <w:rPr>
          <w:rFonts w:eastAsia="標楷體" w:hint="eastAsia"/>
          <w:sz w:val="22"/>
          <w:szCs w:val="22"/>
        </w:rPr>
        <w:t>)</w:t>
      </w:r>
      <w:r w:rsidR="00BB2F2B">
        <w:rPr>
          <w:rFonts w:eastAsia="標楷體" w:hint="eastAsia"/>
          <w:sz w:val="22"/>
          <w:szCs w:val="22"/>
        </w:rPr>
        <w:t xml:space="preserve"> </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英文</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鐘點教師</w:t>
      </w:r>
      <w:r w:rsidR="00E5072F">
        <w:rPr>
          <w:rFonts w:eastAsia="標楷體" w:hint="eastAsia"/>
          <w:sz w:val="22"/>
          <w:szCs w:val="22"/>
        </w:rPr>
        <w:t xml:space="preserve">  </w:t>
      </w:r>
      <w:r w:rsidR="00E5072F" w:rsidRPr="007A059E">
        <w:rPr>
          <w:rFonts w:eastAsia="標楷體" w:hint="eastAsia"/>
          <w:sz w:val="22"/>
          <w:szCs w:val="22"/>
        </w:rPr>
        <w:t>□</w:t>
      </w:r>
      <w:r w:rsidR="002E7982">
        <w:rPr>
          <w:rFonts w:eastAsia="標楷體" w:hint="eastAsia"/>
          <w:sz w:val="22"/>
          <w:szCs w:val="22"/>
        </w:rPr>
        <w:t>教學支援</w:t>
      </w:r>
    </w:p>
    <w:p w14:paraId="3E717526" w14:textId="4EFA2D30"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r w:rsidR="007B3EA7">
        <w:rPr>
          <w:rFonts w:ascii="標楷體" w:eastAsia="標楷體" w:hAnsi="標楷體"/>
          <w:sz w:val="22"/>
          <w:szCs w:val="22"/>
        </w:rPr>
        <w:t xml:space="preserve">            </w:t>
      </w:r>
      <w:r w:rsidR="007B3EA7" w:rsidRPr="007A059E">
        <w:rPr>
          <w:rFonts w:eastAsia="標楷體" w:hint="eastAsia"/>
          <w:sz w:val="22"/>
          <w:szCs w:val="22"/>
        </w:rPr>
        <w:t>□</w:t>
      </w:r>
      <w:r w:rsidR="007B3EA7">
        <w:rPr>
          <w:rFonts w:eastAsia="標楷體" w:hint="eastAsia"/>
          <w:sz w:val="22"/>
          <w:szCs w:val="22"/>
        </w:rPr>
        <w:t>一般代理</w:t>
      </w:r>
      <w:r w:rsidR="007B3EA7">
        <w:rPr>
          <w:rFonts w:eastAsia="標楷體" w:hint="eastAsia"/>
          <w:sz w:val="22"/>
          <w:szCs w:val="22"/>
        </w:rPr>
        <w:t xml:space="preserve">   </w:t>
      </w:r>
      <w:r w:rsidR="007B3EA7" w:rsidRPr="007A059E">
        <w:rPr>
          <w:rFonts w:eastAsia="標楷體" w:hint="eastAsia"/>
          <w:sz w:val="22"/>
          <w:szCs w:val="22"/>
        </w:rPr>
        <w:t>□</w:t>
      </w:r>
      <w:r w:rsidR="007B3EA7">
        <w:rPr>
          <w:rFonts w:eastAsia="標楷體" w:hint="eastAsia"/>
          <w:sz w:val="22"/>
          <w:szCs w:val="22"/>
        </w:rPr>
        <w:t>增置餘額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1775"/>
        <w:gridCol w:w="595"/>
        <w:gridCol w:w="297"/>
        <w:gridCol w:w="107"/>
        <w:gridCol w:w="49"/>
        <w:gridCol w:w="348"/>
        <w:gridCol w:w="112"/>
        <w:gridCol w:w="392"/>
        <w:gridCol w:w="509"/>
        <w:gridCol w:w="10"/>
        <w:gridCol w:w="495"/>
        <w:gridCol w:w="317"/>
        <w:gridCol w:w="120"/>
        <w:gridCol w:w="67"/>
        <w:gridCol w:w="105"/>
        <w:gridCol w:w="451"/>
        <w:gridCol w:w="616"/>
        <w:gridCol w:w="252"/>
        <w:gridCol w:w="709"/>
        <w:gridCol w:w="335"/>
        <w:gridCol w:w="232"/>
        <w:gridCol w:w="158"/>
        <w:gridCol w:w="74"/>
        <w:gridCol w:w="231"/>
        <w:gridCol w:w="231"/>
        <w:gridCol w:w="9"/>
        <w:gridCol w:w="227"/>
        <w:gridCol w:w="236"/>
        <w:gridCol w:w="236"/>
        <w:gridCol w:w="236"/>
        <w:gridCol w:w="236"/>
        <w:gridCol w:w="236"/>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Default="00955632">
            <w:pPr>
              <w:jc w:val="center"/>
              <w:rPr>
                <w:rFonts w:ascii="標楷體" w:eastAsia="標楷體" w:hAnsi="標楷體"/>
              </w:rPr>
            </w:pPr>
            <w:r>
              <w:rPr>
                <w:rFonts w:ascii="標楷體" w:eastAsia="標楷體" w:hAnsi="標楷體" w:hint="eastAsia"/>
              </w:rPr>
              <w:t>桃園</w:t>
            </w:r>
            <w:r w:rsidR="0044162A">
              <w:rPr>
                <w:rFonts w:ascii="標楷體" w:eastAsia="標楷體" w:hAnsi="標楷體" w:hint="eastAsia"/>
              </w:rPr>
              <w:t>市本土</w:t>
            </w:r>
            <w:r>
              <w:rPr>
                <w:rFonts w:ascii="標楷體" w:eastAsia="標楷體" w:hAnsi="標楷體" w:hint="eastAsia"/>
              </w:rPr>
              <w:t>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r>
              <w:rPr>
                <w:rFonts w:ascii="標楷體" w:eastAsia="標楷體" w:hAnsi="標楷體" w:hint="eastAsia"/>
              </w:rPr>
              <w:t>黏</w:t>
            </w:r>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EE0BE1D"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日　︶</w:t>
            </w:r>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桃園市新屋區頭洲國民小學代理教師甄選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55EA8A32"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7936D1">
        <w:rPr>
          <w:rFonts w:ascii="Arial Unicode MS" w:eastAsia="標楷體" w:hAnsi="Arial Unicode MS" w:cs="DFKaiShuStd-W7-Identity-H" w:hint="eastAsia"/>
          <w:kern w:val="0"/>
          <w:sz w:val="40"/>
          <w:szCs w:val="40"/>
        </w:rPr>
        <w:t>11</w:t>
      </w:r>
      <w:r w:rsidR="003105DA">
        <w:rPr>
          <w:rFonts w:ascii="Arial Unicode MS" w:eastAsia="標楷體" w:hAnsi="Arial Unicode MS" w:cs="DFKaiShuStd-W7-Identity-H" w:hint="eastAsia"/>
          <w:kern w:val="0"/>
          <w:sz w:val="40"/>
          <w:szCs w:val="40"/>
        </w:rPr>
        <w:t>3</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桃園市新屋區頭洲國民小學代理教師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桃園市新屋區頭洲國民小學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07A2F88D"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7936D1">
        <w:rPr>
          <w:rFonts w:ascii="標楷體" w:eastAsia="標楷體" w:hAnsi="標楷體" w:hint="eastAsia"/>
          <w:sz w:val="32"/>
        </w:rPr>
        <w:t>11</w:t>
      </w:r>
      <w:r w:rsidR="003105DA">
        <w:rPr>
          <w:rFonts w:ascii="標楷體" w:eastAsia="標楷體" w:hAnsi="標楷體" w:hint="eastAsia"/>
          <w:sz w:val="32"/>
        </w:rPr>
        <w:t>3</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0B3E3662"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桃園市新屋區</w:t>
      </w:r>
      <w:r w:rsidR="00CA3DF2">
        <w:rPr>
          <w:rFonts w:eastAsia="標楷體" w:hint="eastAsia"/>
          <w:b/>
          <w:sz w:val="28"/>
          <w:szCs w:val="32"/>
        </w:rPr>
        <w:t>頭洲</w:t>
      </w:r>
      <w:r>
        <w:rPr>
          <w:rFonts w:eastAsia="標楷體" w:hint="eastAsia"/>
          <w:b/>
          <w:sz w:val="28"/>
          <w:szCs w:val="32"/>
        </w:rPr>
        <w:t>國民小學</w:t>
      </w:r>
      <w:r w:rsidR="007936D1">
        <w:rPr>
          <w:rFonts w:eastAsia="標楷體"/>
          <w:b/>
          <w:sz w:val="28"/>
          <w:szCs w:val="32"/>
        </w:rPr>
        <w:t>11</w:t>
      </w:r>
      <w:r w:rsidR="003105DA">
        <w:rPr>
          <w:rFonts w:eastAsia="標楷體" w:hint="eastAsia"/>
          <w:b/>
          <w:sz w:val="28"/>
          <w:szCs w:val="32"/>
        </w:rPr>
        <w:t>3</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0E770472"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w:t>
      </w:r>
      <w:r w:rsidR="003105DA">
        <w:rPr>
          <w:rFonts w:ascii="標楷體" w:eastAsia="標楷體" w:hint="eastAsia"/>
        </w:rPr>
        <w:t>3</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2"/>
        <w:gridCol w:w="1771"/>
        <w:gridCol w:w="584"/>
        <w:gridCol w:w="1187"/>
        <w:gridCol w:w="1837"/>
        <w:gridCol w:w="1513"/>
        <w:gridCol w:w="1673"/>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143F5DB6"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桃園市新屋區頭洲國民小學</w:t>
      </w:r>
      <w:r w:rsidR="007936D1">
        <w:rPr>
          <w:rFonts w:eastAsia="標楷體"/>
          <w:b/>
          <w:sz w:val="28"/>
          <w:szCs w:val="32"/>
        </w:rPr>
        <w:t>11</w:t>
      </w:r>
      <w:r w:rsidR="003105DA">
        <w:rPr>
          <w:rFonts w:eastAsia="標楷體" w:hint="eastAsia"/>
          <w:b/>
          <w:sz w:val="28"/>
          <w:szCs w:val="32"/>
        </w:rPr>
        <w:t>3</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7B832ACC"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w:t>
      </w:r>
      <w:r w:rsidR="003105DA">
        <w:rPr>
          <w:rFonts w:ascii="標楷體" w:eastAsia="標楷體" w:hint="eastAsia"/>
        </w:rPr>
        <w:t>3</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57"/>
        <w:gridCol w:w="136"/>
        <w:gridCol w:w="1456"/>
        <w:gridCol w:w="1592"/>
        <w:gridCol w:w="451"/>
        <w:gridCol w:w="1143"/>
        <w:gridCol w:w="1487"/>
        <w:gridCol w:w="1351"/>
        <w:gridCol w:w="1416"/>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08C684E4"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桃園市新屋區頭洲國民小學</w:t>
      </w:r>
      <w:r w:rsidR="003105DA">
        <w:rPr>
          <w:rFonts w:eastAsia="標楷體"/>
          <w:b/>
          <w:sz w:val="32"/>
          <w:szCs w:val="32"/>
        </w:rPr>
        <w:t>113</w:t>
      </w:r>
      <w:r w:rsidR="00CA3DF2">
        <w:rPr>
          <w:rFonts w:eastAsia="標楷體"/>
          <w:b/>
          <w:sz w:val="32"/>
          <w:szCs w:val="32"/>
        </w:rPr>
        <w:t>學年度</w:t>
      </w:r>
      <w:r w:rsidR="00CA3DF2">
        <w:rPr>
          <w:rFonts w:eastAsia="標楷體" w:hint="eastAsia"/>
          <w:b/>
          <w:sz w:val="32"/>
          <w:szCs w:val="32"/>
        </w:rPr>
        <w:t>第</w:t>
      </w:r>
      <w:r w:rsidR="002E7982">
        <w:rPr>
          <w:rFonts w:eastAsia="標楷體" w:hint="eastAsia"/>
          <w:b/>
          <w:sz w:val="32"/>
          <w:szCs w:val="32"/>
        </w:rPr>
        <w:t>1</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784416">
        <w:rPr>
          <w:rFonts w:eastAsia="標楷體"/>
          <w:b/>
          <w:sz w:val="32"/>
          <w:szCs w:val="32"/>
        </w:rPr>
        <w:t>6</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委    託   書</w:t>
      </w:r>
    </w:p>
    <w:p w14:paraId="53816336" w14:textId="77777777" w:rsidR="00380BC4" w:rsidRDefault="00380BC4" w:rsidP="00380BC4">
      <w:pPr>
        <w:jc w:val="center"/>
        <w:rPr>
          <w:rFonts w:ascii="標楷體" w:eastAsia="標楷體" w:hAnsi="標楷體"/>
          <w:b/>
          <w:sz w:val="36"/>
        </w:rPr>
      </w:pPr>
    </w:p>
    <w:p w14:paraId="25C7F280" w14:textId="5F310E56"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桃園市新屋區頭洲國民小學</w:t>
      </w:r>
      <w:r w:rsidR="003105DA">
        <w:rPr>
          <w:rFonts w:ascii="標楷體" w:eastAsia="標楷體" w:hAnsi="標楷體" w:hint="eastAsia"/>
          <w:sz w:val="36"/>
          <w:szCs w:val="36"/>
        </w:rPr>
        <w:t>113</w:t>
      </w:r>
      <w:r>
        <w:rPr>
          <w:rFonts w:ascii="標楷體" w:eastAsia="標楷體" w:hAnsi="標楷體" w:hint="eastAsia"/>
          <w:sz w:val="36"/>
        </w:rPr>
        <w:t>學年度</w:t>
      </w:r>
      <w:r w:rsidR="00CA3DF2">
        <w:rPr>
          <w:rFonts w:ascii="標楷體" w:eastAsia="標楷體" w:hAnsi="標楷體" w:hint="eastAsia"/>
          <w:sz w:val="36"/>
        </w:rPr>
        <w:t>第</w:t>
      </w:r>
      <w:r w:rsidR="002E7982">
        <w:rPr>
          <w:rFonts w:ascii="標楷體" w:eastAsia="標楷體" w:hAnsi="標楷體" w:hint="eastAsia"/>
          <w:sz w:val="36"/>
        </w:rPr>
        <w:t>1</w:t>
      </w:r>
      <w:r w:rsidR="00CA3DF2">
        <w:rPr>
          <w:rFonts w:ascii="標楷體" w:eastAsia="標楷體" w:hAnsi="標楷體" w:hint="eastAsia"/>
          <w:sz w:val="36"/>
        </w:rPr>
        <w:t>學期</w:t>
      </w:r>
      <w:r>
        <w:rPr>
          <w:rFonts w:ascii="標楷體" w:eastAsia="標楷體" w:hAnsi="標楷體" w:hint="eastAsia"/>
          <w:sz w:val="36"/>
          <w:szCs w:val="36"/>
        </w:rPr>
        <w:t>(第1-</w:t>
      </w:r>
      <w:r w:rsidR="00784416">
        <w:rPr>
          <w:rFonts w:ascii="標楷體" w:eastAsia="標楷體" w:hAnsi="標楷體"/>
          <w:sz w:val="36"/>
          <w:szCs w:val="36"/>
        </w:rPr>
        <w:t>6</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桃園市新屋區頭洲國民小學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2ACBB8E5"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3105DA">
        <w:rPr>
          <w:rFonts w:eastAsia="標楷體"/>
          <w:sz w:val="36"/>
        </w:rPr>
        <w:t>113</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20E31373" w14:textId="77777777" w:rsidR="007B3EA7" w:rsidRPr="007B3EA7" w:rsidRDefault="007B3EA7" w:rsidP="007B3EA7">
      <w:pPr>
        <w:spacing w:line="480" w:lineRule="exact"/>
        <w:rPr>
          <w:rFonts w:ascii="標楷體" w:eastAsia="標楷體" w:hAnsi="標楷體"/>
          <w:spacing w:val="-2"/>
        </w:rPr>
      </w:pPr>
      <w:r>
        <w:rPr>
          <w:rFonts w:eastAsia="標楷體"/>
        </w:rPr>
        <w:br w:type="page"/>
      </w:r>
      <w:r w:rsidRPr="007B3EA7">
        <w:rPr>
          <w:rFonts w:ascii="標楷體" w:eastAsia="標楷體" w:hAnsi="標楷體"/>
          <w:spacing w:val="-2"/>
        </w:rPr>
        <w:lastRenderedPageBreak/>
        <w:t>【附件</w:t>
      </w:r>
      <w:r w:rsidRPr="007B3EA7">
        <w:rPr>
          <w:rFonts w:ascii="標楷體" w:eastAsia="標楷體" w:hAnsi="標楷體" w:hint="eastAsia"/>
          <w:color w:val="FF0000"/>
          <w:spacing w:val="-2"/>
        </w:rPr>
        <w:t>六</w:t>
      </w:r>
      <w:r w:rsidRPr="007B3EA7">
        <w:rPr>
          <w:rFonts w:ascii="標楷體" w:eastAsia="標楷體" w:hAnsi="標楷體"/>
          <w:spacing w:val="-2"/>
        </w:rPr>
        <w:t>】</w:t>
      </w:r>
    </w:p>
    <w:p w14:paraId="426DEA42" w14:textId="77777777" w:rsidR="007B3EA7" w:rsidRPr="007B3EA7" w:rsidRDefault="007B3EA7" w:rsidP="007B3EA7">
      <w:pPr>
        <w:spacing w:line="480" w:lineRule="exact"/>
        <w:jc w:val="center"/>
        <w:rPr>
          <w:rFonts w:ascii="標楷體" w:eastAsia="標楷體" w:hAnsi="標楷體" w:cs="微軟正黑體"/>
          <w:color w:val="FF0000"/>
          <w:sz w:val="36"/>
          <w:szCs w:val="36"/>
        </w:rPr>
      </w:pPr>
      <w:r w:rsidRPr="007B3EA7">
        <w:rPr>
          <w:rFonts w:ascii="標楷體" w:eastAsia="標楷體" w:hAnsi="標楷體" w:cs="微軟正黑體" w:hint="eastAsia"/>
          <w:sz w:val="36"/>
          <w:szCs w:val="36"/>
        </w:rPr>
        <w:t>勞工健康保護規則第</w:t>
      </w:r>
      <w:r w:rsidRPr="007B3EA7">
        <w:rPr>
          <w:rFonts w:ascii="標楷體" w:eastAsia="標楷體" w:hAnsi="標楷體" w:cs="TW-Kai-98_1"/>
          <w:sz w:val="36"/>
          <w:szCs w:val="36"/>
        </w:rPr>
        <w:t>16</w:t>
      </w:r>
      <w:r w:rsidRPr="007B3EA7">
        <w:rPr>
          <w:rFonts w:ascii="標楷體" w:eastAsia="標楷體" w:hAnsi="標楷體" w:cs="微軟正黑體" w:hint="eastAsia"/>
          <w:sz w:val="36"/>
          <w:szCs w:val="36"/>
        </w:rPr>
        <w:t>條第</w:t>
      </w:r>
      <w:r w:rsidRPr="007B3EA7">
        <w:rPr>
          <w:rFonts w:ascii="標楷體" w:eastAsia="標楷體" w:hAnsi="標楷體" w:cs="TW-Kai-98_1"/>
          <w:sz w:val="36"/>
          <w:szCs w:val="36"/>
        </w:rPr>
        <w:t>1</w:t>
      </w:r>
      <w:r w:rsidRPr="007B3EA7">
        <w:rPr>
          <w:rFonts w:ascii="標楷體" w:eastAsia="標楷體" w:hAnsi="標楷體" w:cs="微軟正黑體" w:hint="eastAsia"/>
          <w:sz w:val="36"/>
          <w:szCs w:val="36"/>
        </w:rPr>
        <w:t>項規定附表九</w:t>
      </w:r>
    </w:p>
    <w:p w14:paraId="0DC0CAC2" w14:textId="77777777" w:rsidR="007B3EA7" w:rsidRPr="007B3EA7" w:rsidRDefault="007B3EA7" w:rsidP="007B3EA7">
      <w:pPr>
        <w:spacing w:line="480" w:lineRule="exact"/>
        <w:rPr>
          <w:rFonts w:ascii="標楷體" w:eastAsia="標楷體" w:hAnsi="標楷體" w:cs="微軟正黑體"/>
        </w:rPr>
      </w:pPr>
      <w:r w:rsidRPr="007B3EA7">
        <w:rPr>
          <w:rFonts w:ascii="標楷體" w:eastAsia="標楷體" w:hAnsi="標楷體" w:cs="微軟正黑體" w:hint="eastAsia"/>
        </w:rPr>
        <w:t xml:space="preserve">  附表九</w:t>
      </w:r>
      <w:r w:rsidRPr="007B3EA7">
        <w:rPr>
          <w:rFonts w:ascii="標楷體" w:eastAsia="標楷體" w:hAnsi="標楷體" w:cs="CIDFont+F2"/>
        </w:rPr>
        <w:t xml:space="preserve"> </w:t>
      </w:r>
      <w:r w:rsidRPr="007B3EA7">
        <w:rPr>
          <w:rFonts w:ascii="標楷體" w:eastAsia="標楷體" w:hAnsi="標楷體" w:cs="微軟正黑體" w:hint="eastAsia"/>
        </w:rPr>
        <w:t>一般體格檢查</w:t>
      </w:r>
      <w:r w:rsidRPr="007B3EA7">
        <w:rPr>
          <w:rFonts w:ascii="標楷體" w:eastAsia="標楷體" w:hAnsi="標楷體" w:cs="Malgun Gothic Semilight" w:hint="eastAsia"/>
        </w:rPr>
        <w:t>、</w:t>
      </w:r>
      <w:r w:rsidRPr="007B3EA7">
        <w:rPr>
          <w:rFonts w:ascii="標楷體" w:eastAsia="標楷體" w:hAnsi="標楷體" w:cs="微軟正黑體" w:hint="eastAsia"/>
        </w:rPr>
        <w:t>健康檢查項目表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7B3EA7" w:rsidRPr="007B3EA7" w14:paraId="77950048" w14:textId="77777777" w:rsidTr="00C94A0A">
        <w:trPr>
          <w:trHeight w:val="498"/>
        </w:trPr>
        <w:tc>
          <w:tcPr>
            <w:tcW w:w="4677" w:type="dxa"/>
            <w:shd w:val="clear" w:color="auto" w:fill="auto"/>
            <w:vAlign w:val="center"/>
          </w:tcPr>
          <w:p w14:paraId="382F33B8" w14:textId="77777777" w:rsidR="007B3EA7" w:rsidRPr="007B3EA7" w:rsidRDefault="007B3EA7" w:rsidP="00C94A0A">
            <w:pPr>
              <w:rPr>
                <w:rFonts w:ascii="標楷體" w:eastAsia="標楷體" w:hAnsi="標楷體" w:cs="CIDFont+F2"/>
                <w:b/>
              </w:rPr>
            </w:pPr>
            <w:r w:rsidRPr="007B3EA7">
              <w:rPr>
                <w:rFonts w:ascii="標楷體" w:eastAsia="標楷體" w:hAnsi="標楷體" w:cs="微軟正黑體" w:hint="eastAsia"/>
                <w:b/>
              </w:rPr>
              <w:t>體格檢查項目</w:t>
            </w:r>
          </w:p>
        </w:tc>
        <w:tc>
          <w:tcPr>
            <w:tcW w:w="4678" w:type="dxa"/>
            <w:shd w:val="clear" w:color="auto" w:fill="auto"/>
            <w:vAlign w:val="center"/>
          </w:tcPr>
          <w:p w14:paraId="05DFD90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color w:val="0000FF"/>
              </w:rPr>
              <w:t>健康檢查項目</w:t>
            </w:r>
          </w:p>
        </w:tc>
      </w:tr>
      <w:tr w:rsidR="007B3EA7" w:rsidRPr="007B3EA7" w14:paraId="3479C722" w14:textId="77777777" w:rsidTr="00C94A0A">
        <w:tc>
          <w:tcPr>
            <w:tcW w:w="4677" w:type="dxa"/>
            <w:shd w:val="clear" w:color="auto" w:fill="auto"/>
          </w:tcPr>
          <w:p w14:paraId="2A38D334"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(1) </w:t>
            </w:r>
            <w:r w:rsidRPr="007B3EA7">
              <w:rPr>
                <w:rFonts w:ascii="標楷體" w:eastAsia="標楷體" w:hAnsi="標楷體" w:cs="微軟正黑體" w:hint="eastAsia"/>
              </w:rPr>
              <w:t>作業經歷</w:t>
            </w:r>
            <w:r w:rsidRPr="007B3EA7">
              <w:rPr>
                <w:rFonts w:ascii="標楷體" w:eastAsia="標楷體" w:hAnsi="標楷體" w:cs="Malgun Gothic Semilight" w:hint="eastAsia"/>
              </w:rPr>
              <w:t>、</w:t>
            </w:r>
            <w:r w:rsidRPr="007B3EA7">
              <w:rPr>
                <w:rFonts w:ascii="標楷體" w:eastAsia="標楷體" w:hAnsi="標楷體" w:cs="微軟正黑體" w:hint="eastAsia"/>
              </w:rPr>
              <w:t>既往病史</w:t>
            </w:r>
            <w:r w:rsidRPr="007B3EA7">
              <w:rPr>
                <w:rFonts w:ascii="標楷體" w:eastAsia="標楷體" w:hAnsi="標楷體" w:cs="Malgun Gothic Semilight" w:hint="eastAsia"/>
              </w:rPr>
              <w:t>、</w:t>
            </w:r>
            <w:r w:rsidRPr="007B3EA7">
              <w:rPr>
                <w:rFonts w:ascii="標楷體" w:eastAsia="標楷體" w:hAnsi="標楷體" w:cs="微軟正黑體" w:hint="eastAsia"/>
              </w:rPr>
              <w:t>生活習慣</w:t>
            </w:r>
          </w:p>
          <w:p w14:paraId="610B2DE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及自覺症狀之調查</w:t>
            </w:r>
            <w:r w:rsidRPr="007B3EA7">
              <w:rPr>
                <w:rFonts w:ascii="標楷體" w:eastAsia="標楷體" w:hAnsi="標楷體" w:cs="Malgun Gothic Semilight" w:hint="eastAsia"/>
              </w:rPr>
              <w:t>。</w:t>
            </w:r>
          </w:p>
          <w:p w14:paraId="04ED0A15"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(2) </w:t>
            </w:r>
            <w:r w:rsidRPr="007B3EA7">
              <w:rPr>
                <w:rFonts w:ascii="標楷體" w:eastAsia="標楷體" w:hAnsi="標楷體" w:cs="微軟正黑體" w:hint="eastAsia"/>
              </w:rPr>
              <w:t>身高</w:t>
            </w:r>
            <w:r w:rsidRPr="007B3EA7">
              <w:rPr>
                <w:rFonts w:ascii="標楷體" w:eastAsia="標楷體" w:hAnsi="標楷體" w:cs="Malgun Gothic Semilight" w:hint="eastAsia"/>
              </w:rPr>
              <w:t>、</w:t>
            </w:r>
            <w:r w:rsidRPr="007B3EA7">
              <w:rPr>
                <w:rFonts w:ascii="標楷體" w:eastAsia="標楷體" w:hAnsi="標楷體" w:cs="微軟正黑體" w:hint="eastAsia"/>
              </w:rPr>
              <w:t>體重</w:t>
            </w:r>
            <w:r w:rsidRPr="007B3EA7">
              <w:rPr>
                <w:rFonts w:ascii="標楷體" w:eastAsia="標楷體" w:hAnsi="標楷體" w:cs="Malgun Gothic Semilight" w:hint="eastAsia"/>
              </w:rPr>
              <w:t>、</w:t>
            </w:r>
            <w:r w:rsidRPr="007B3EA7">
              <w:rPr>
                <w:rFonts w:ascii="標楷體" w:eastAsia="標楷體" w:hAnsi="標楷體" w:cs="微軟正黑體" w:hint="eastAsia"/>
              </w:rPr>
              <w:t>腰圍</w:t>
            </w:r>
            <w:r w:rsidRPr="007B3EA7">
              <w:rPr>
                <w:rFonts w:ascii="標楷體" w:eastAsia="標楷體" w:hAnsi="標楷體" w:cs="Malgun Gothic Semilight" w:hint="eastAsia"/>
              </w:rPr>
              <w:t>、</w:t>
            </w:r>
            <w:r w:rsidRPr="007B3EA7">
              <w:rPr>
                <w:rFonts w:ascii="標楷體" w:eastAsia="標楷體" w:hAnsi="標楷體" w:cs="微軟正黑體" w:hint="eastAsia"/>
              </w:rPr>
              <w:t>視力</w:t>
            </w:r>
            <w:r w:rsidRPr="007B3EA7">
              <w:rPr>
                <w:rFonts w:ascii="標楷體" w:eastAsia="標楷體" w:hAnsi="標楷體" w:cs="Malgun Gothic Semilight" w:hint="eastAsia"/>
              </w:rPr>
              <w:t>、</w:t>
            </w:r>
            <w:r w:rsidRPr="007B3EA7">
              <w:rPr>
                <w:rFonts w:ascii="標楷體" w:eastAsia="標楷體" w:hAnsi="標楷體" w:cs="微軟正黑體" w:hint="eastAsia"/>
              </w:rPr>
              <w:t>辨色</w:t>
            </w:r>
          </w:p>
          <w:p w14:paraId="14A8713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力</w:t>
            </w:r>
            <w:r w:rsidRPr="007B3EA7">
              <w:rPr>
                <w:rFonts w:ascii="標楷體" w:eastAsia="標楷體" w:hAnsi="標楷體" w:cs="Malgun Gothic Semilight" w:hint="eastAsia"/>
              </w:rPr>
              <w:t>、</w:t>
            </w:r>
            <w:r w:rsidRPr="007B3EA7">
              <w:rPr>
                <w:rFonts w:ascii="標楷體" w:eastAsia="標楷體" w:hAnsi="標楷體" w:cs="微軟正黑體" w:hint="eastAsia"/>
              </w:rPr>
              <w:t>聽力</w:t>
            </w:r>
            <w:r w:rsidRPr="007B3EA7">
              <w:rPr>
                <w:rFonts w:ascii="標楷體" w:eastAsia="標楷體" w:hAnsi="標楷體" w:cs="Malgun Gothic Semilight" w:hint="eastAsia"/>
              </w:rPr>
              <w:t>、</w:t>
            </w:r>
            <w:r w:rsidRPr="007B3EA7">
              <w:rPr>
                <w:rFonts w:ascii="標楷體" w:eastAsia="標楷體" w:hAnsi="標楷體" w:cs="微軟正黑體" w:hint="eastAsia"/>
              </w:rPr>
              <w:t>血壓與身體各系統或</w:t>
            </w:r>
          </w:p>
          <w:p w14:paraId="1D0C1D8E"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部位之身體檢查及問診</w:t>
            </w:r>
            <w:r w:rsidRPr="007B3EA7">
              <w:rPr>
                <w:rFonts w:ascii="標楷體" w:eastAsia="標楷體" w:hAnsi="標楷體" w:cs="Malgun Gothic Semilight" w:hint="eastAsia"/>
              </w:rPr>
              <w:t>。</w:t>
            </w:r>
          </w:p>
          <w:p w14:paraId="74D68A81"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(3) </w:t>
            </w:r>
            <w:r w:rsidRPr="007B3EA7">
              <w:rPr>
                <w:rFonts w:ascii="標楷體" w:eastAsia="標楷體" w:hAnsi="標楷體" w:cs="微軟正黑體" w:hint="eastAsia"/>
              </w:rPr>
              <w:t>胸部</w:t>
            </w:r>
            <w:r w:rsidRPr="007B3EA7">
              <w:rPr>
                <w:rFonts w:ascii="標楷體" w:eastAsia="標楷體" w:hAnsi="標楷體" w:cs="Malgun Gothic Semilight" w:hint="eastAsia"/>
              </w:rPr>
              <w:t>Ｘ</w:t>
            </w:r>
            <w:r w:rsidRPr="007B3EA7">
              <w:rPr>
                <w:rFonts w:ascii="標楷體" w:eastAsia="標楷體" w:hAnsi="標楷體" w:cs="微軟正黑體" w:hint="eastAsia"/>
              </w:rPr>
              <w:t>光</w:t>
            </w:r>
            <w:r w:rsidRPr="007B3EA7">
              <w:rPr>
                <w:rFonts w:ascii="標楷體" w:eastAsia="標楷體" w:hAnsi="標楷體" w:cs="Malgun Gothic Semilight" w:hint="eastAsia"/>
              </w:rPr>
              <w:t>（</w:t>
            </w:r>
            <w:r w:rsidRPr="007B3EA7">
              <w:rPr>
                <w:rFonts w:ascii="標楷體" w:eastAsia="標楷體" w:hAnsi="標楷體" w:cs="微軟正黑體" w:hint="eastAsia"/>
              </w:rPr>
              <w:t>大片</w:t>
            </w:r>
            <w:r w:rsidRPr="007B3EA7">
              <w:rPr>
                <w:rFonts w:ascii="標楷體" w:eastAsia="標楷體" w:hAnsi="標楷體" w:cs="Malgun Gothic Semilight" w:hint="eastAsia"/>
              </w:rPr>
              <w:t>）</w:t>
            </w:r>
            <w:r w:rsidRPr="007B3EA7">
              <w:rPr>
                <w:rFonts w:ascii="標楷體" w:eastAsia="標楷體" w:hAnsi="標楷體" w:cs="微軟正黑體" w:hint="eastAsia"/>
              </w:rPr>
              <w:t>攝影檢查</w:t>
            </w:r>
            <w:r w:rsidRPr="007B3EA7">
              <w:rPr>
                <w:rFonts w:ascii="標楷體" w:eastAsia="標楷體" w:hAnsi="標楷體" w:cs="Malgun Gothic Semilight" w:hint="eastAsia"/>
              </w:rPr>
              <w:t>。</w:t>
            </w:r>
          </w:p>
          <w:p w14:paraId="658C605C"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(4) </w:t>
            </w:r>
            <w:r w:rsidRPr="007B3EA7">
              <w:rPr>
                <w:rFonts w:ascii="標楷體" w:eastAsia="標楷體" w:hAnsi="標楷體" w:cs="微軟正黑體" w:hint="eastAsia"/>
              </w:rPr>
              <w:t>尿蛋白及尿潛血之檢查</w:t>
            </w:r>
            <w:r w:rsidRPr="007B3EA7">
              <w:rPr>
                <w:rFonts w:ascii="標楷體" w:eastAsia="標楷體" w:hAnsi="標楷體" w:cs="Malgun Gothic Semilight" w:hint="eastAsia"/>
              </w:rPr>
              <w:t>。</w:t>
            </w:r>
          </w:p>
          <w:p w14:paraId="5559A00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(5) </w:t>
            </w:r>
            <w:r w:rsidRPr="007B3EA7">
              <w:rPr>
                <w:rFonts w:ascii="標楷體" w:eastAsia="標楷體" w:hAnsi="標楷體" w:cs="微軟正黑體" w:hint="eastAsia"/>
              </w:rPr>
              <w:t>血色素及白血球數檢查</w:t>
            </w:r>
            <w:r w:rsidRPr="007B3EA7">
              <w:rPr>
                <w:rFonts w:ascii="標楷體" w:eastAsia="標楷體" w:hAnsi="標楷體" w:cs="Malgun Gothic Semilight" w:hint="eastAsia"/>
              </w:rPr>
              <w:t>。</w:t>
            </w:r>
          </w:p>
          <w:p w14:paraId="6A5D415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(6) </w:t>
            </w:r>
            <w:r w:rsidRPr="007B3EA7">
              <w:rPr>
                <w:rFonts w:ascii="標楷體" w:eastAsia="標楷體" w:hAnsi="標楷體" w:cs="微軟正黑體" w:hint="eastAsia"/>
              </w:rPr>
              <w:t>血糖</w:t>
            </w:r>
            <w:r w:rsidRPr="007B3EA7">
              <w:rPr>
                <w:rFonts w:ascii="標楷體" w:eastAsia="標楷體" w:hAnsi="標楷體" w:cs="Malgun Gothic Semilight" w:hint="eastAsia"/>
              </w:rPr>
              <w:t>、</w:t>
            </w:r>
            <w:r w:rsidRPr="007B3EA7">
              <w:rPr>
                <w:rFonts w:ascii="標楷體" w:eastAsia="標楷體" w:hAnsi="標楷體" w:cs="微軟正黑體" w:hint="eastAsia"/>
              </w:rPr>
              <w:t>血清丙胺酸轉胺酶</w:t>
            </w:r>
            <w:r w:rsidRPr="007B3EA7">
              <w:rPr>
                <w:rFonts w:ascii="標楷體" w:eastAsia="標楷體" w:hAnsi="標楷體" w:cs="CIDFont+F2"/>
              </w:rPr>
              <w:t>(ALT)</w:t>
            </w:r>
            <w:r w:rsidRPr="007B3EA7">
              <w:rPr>
                <w:rFonts w:ascii="標楷體" w:eastAsia="標楷體" w:hAnsi="標楷體" w:cs="CIDFont+F2" w:hint="eastAsia"/>
              </w:rPr>
              <w:t>、</w:t>
            </w:r>
          </w:p>
          <w:p w14:paraId="16A0E97F"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肌酸酐</w:t>
            </w:r>
            <w:r w:rsidRPr="007B3EA7">
              <w:rPr>
                <w:rFonts w:ascii="標楷體" w:eastAsia="標楷體" w:hAnsi="標楷體" w:cs="CIDFont+F2"/>
              </w:rPr>
              <w:t>(creatinine)</w:t>
            </w:r>
            <w:r w:rsidRPr="007B3EA7">
              <w:rPr>
                <w:rFonts w:ascii="標楷體" w:eastAsia="標楷體" w:hAnsi="標楷體" w:cs="CIDFont+F2" w:hint="eastAsia"/>
              </w:rPr>
              <w:t>、</w:t>
            </w:r>
            <w:r w:rsidRPr="007B3EA7">
              <w:rPr>
                <w:rFonts w:ascii="標楷體" w:eastAsia="標楷體" w:hAnsi="標楷體" w:cs="微軟正黑體" w:hint="eastAsia"/>
              </w:rPr>
              <w:t>膽固醇</w:t>
            </w:r>
            <w:r w:rsidRPr="007B3EA7">
              <w:rPr>
                <w:rFonts w:ascii="標楷體" w:eastAsia="標楷體" w:hAnsi="標楷體" w:cs="Malgun Gothic Semilight" w:hint="eastAsia"/>
              </w:rPr>
              <w:t>、</w:t>
            </w:r>
          </w:p>
          <w:p w14:paraId="362A71C6"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三酸甘油酯</w:t>
            </w:r>
            <w:r w:rsidRPr="007B3EA7">
              <w:rPr>
                <w:rFonts w:ascii="標楷體" w:eastAsia="標楷體" w:hAnsi="標楷體" w:cs="Malgun Gothic Semilight" w:hint="eastAsia"/>
              </w:rPr>
              <w:t>、</w:t>
            </w:r>
            <w:r w:rsidRPr="007B3EA7">
              <w:rPr>
                <w:rFonts w:ascii="標楷體" w:eastAsia="標楷體" w:hAnsi="標楷體" w:cs="微軟正黑體" w:hint="eastAsia"/>
              </w:rPr>
              <w:t>高密度脂蛋白膽固</w:t>
            </w:r>
          </w:p>
          <w:p w14:paraId="155B7B1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醇之檢查</w:t>
            </w:r>
            <w:r w:rsidRPr="007B3EA7">
              <w:rPr>
                <w:rFonts w:ascii="標楷體" w:eastAsia="標楷體" w:hAnsi="標楷體" w:cs="Malgun Gothic Semilight" w:hint="eastAsia"/>
              </w:rPr>
              <w:t>。</w:t>
            </w:r>
          </w:p>
          <w:p w14:paraId="718E0A1A"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(7) </w:t>
            </w:r>
            <w:r w:rsidRPr="007B3EA7">
              <w:rPr>
                <w:rFonts w:ascii="標楷體" w:eastAsia="標楷體" w:hAnsi="標楷體" w:cs="微軟正黑體" w:hint="eastAsia"/>
              </w:rPr>
              <w:t>其他經中央主管機關指定之檢</w:t>
            </w:r>
          </w:p>
          <w:p w14:paraId="7126851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查</w:t>
            </w:r>
            <w:r w:rsidRPr="007B3EA7">
              <w:rPr>
                <w:rFonts w:ascii="標楷體" w:eastAsia="標楷體" w:hAnsi="標楷體" w:cs="Malgun Gothic Semilight" w:hint="eastAsia"/>
              </w:rPr>
              <w:t>。</w:t>
            </w:r>
          </w:p>
        </w:tc>
        <w:tc>
          <w:tcPr>
            <w:tcW w:w="4678" w:type="dxa"/>
            <w:shd w:val="clear" w:color="auto" w:fill="auto"/>
          </w:tcPr>
          <w:p w14:paraId="6DCD0172"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(1) </w:t>
            </w:r>
            <w:r w:rsidRPr="007B3EA7">
              <w:rPr>
                <w:rFonts w:ascii="標楷體" w:eastAsia="標楷體" w:hAnsi="標楷體" w:cs="微軟正黑體" w:hint="eastAsia"/>
              </w:rPr>
              <w:t>作業經歷</w:t>
            </w:r>
            <w:r w:rsidRPr="007B3EA7">
              <w:rPr>
                <w:rFonts w:ascii="標楷體" w:eastAsia="標楷體" w:hAnsi="標楷體" w:cs="Malgun Gothic Semilight" w:hint="eastAsia"/>
              </w:rPr>
              <w:t>、</w:t>
            </w:r>
            <w:r w:rsidRPr="007B3EA7">
              <w:rPr>
                <w:rFonts w:ascii="標楷體" w:eastAsia="標楷體" w:hAnsi="標楷體" w:cs="微軟正黑體" w:hint="eastAsia"/>
              </w:rPr>
              <w:t>既往病史</w:t>
            </w:r>
            <w:r w:rsidRPr="007B3EA7">
              <w:rPr>
                <w:rFonts w:ascii="標楷體" w:eastAsia="標楷體" w:hAnsi="標楷體" w:cs="Malgun Gothic Semilight" w:hint="eastAsia"/>
              </w:rPr>
              <w:t>、</w:t>
            </w:r>
            <w:r w:rsidRPr="007B3EA7">
              <w:rPr>
                <w:rFonts w:ascii="標楷體" w:eastAsia="標楷體" w:hAnsi="標楷體" w:cs="微軟正黑體" w:hint="eastAsia"/>
              </w:rPr>
              <w:t>生活習慣</w:t>
            </w:r>
          </w:p>
          <w:p w14:paraId="6CBD6BDF"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及自覺症狀之調查</w:t>
            </w:r>
            <w:r w:rsidRPr="007B3EA7">
              <w:rPr>
                <w:rFonts w:ascii="標楷體" w:eastAsia="標楷體" w:hAnsi="標楷體" w:cs="Malgun Gothic Semilight" w:hint="eastAsia"/>
              </w:rPr>
              <w:t>。</w:t>
            </w:r>
          </w:p>
          <w:p w14:paraId="39E034C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(2) </w:t>
            </w:r>
            <w:r w:rsidRPr="007B3EA7">
              <w:rPr>
                <w:rFonts w:ascii="標楷體" w:eastAsia="標楷體" w:hAnsi="標楷體" w:cs="微軟正黑體" w:hint="eastAsia"/>
              </w:rPr>
              <w:t>身高</w:t>
            </w:r>
            <w:r w:rsidRPr="007B3EA7">
              <w:rPr>
                <w:rFonts w:ascii="標楷體" w:eastAsia="標楷體" w:hAnsi="標楷體" w:cs="Malgun Gothic Semilight" w:hint="eastAsia"/>
              </w:rPr>
              <w:t>、</w:t>
            </w:r>
            <w:r w:rsidRPr="007B3EA7">
              <w:rPr>
                <w:rFonts w:ascii="標楷體" w:eastAsia="標楷體" w:hAnsi="標楷體" w:cs="微軟正黑體" w:hint="eastAsia"/>
              </w:rPr>
              <w:t>體重</w:t>
            </w:r>
            <w:r w:rsidRPr="007B3EA7">
              <w:rPr>
                <w:rFonts w:ascii="標楷體" w:eastAsia="標楷體" w:hAnsi="標楷體" w:cs="Malgun Gothic Semilight" w:hint="eastAsia"/>
              </w:rPr>
              <w:t>、</w:t>
            </w:r>
            <w:r w:rsidRPr="007B3EA7">
              <w:rPr>
                <w:rFonts w:ascii="標楷體" w:eastAsia="標楷體" w:hAnsi="標楷體" w:cs="微軟正黑體" w:hint="eastAsia"/>
              </w:rPr>
              <w:t>腰圍</w:t>
            </w:r>
            <w:r w:rsidRPr="007B3EA7">
              <w:rPr>
                <w:rFonts w:ascii="標楷體" w:eastAsia="標楷體" w:hAnsi="標楷體" w:cs="Malgun Gothic Semilight" w:hint="eastAsia"/>
              </w:rPr>
              <w:t>、</w:t>
            </w:r>
            <w:r w:rsidRPr="007B3EA7">
              <w:rPr>
                <w:rFonts w:ascii="標楷體" w:eastAsia="標楷體" w:hAnsi="標楷體" w:cs="微軟正黑體" w:hint="eastAsia"/>
              </w:rPr>
              <w:t>視力</w:t>
            </w:r>
            <w:r w:rsidRPr="007B3EA7">
              <w:rPr>
                <w:rFonts w:ascii="標楷體" w:eastAsia="標楷體" w:hAnsi="標楷體" w:cs="Malgun Gothic Semilight" w:hint="eastAsia"/>
              </w:rPr>
              <w:t>、</w:t>
            </w:r>
            <w:r w:rsidRPr="007B3EA7">
              <w:rPr>
                <w:rFonts w:ascii="標楷體" w:eastAsia="標楷體" w:hAnsi="標楷體" w:cs="微軟正黑體" w:hint="eastAsia"/>
              </w:rPr>
              <w:t>辨色</w:t>
            </w:r>
          </w:p>
          <w:p w14:paraId="6955D6B6"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力</w:t>
            </w:r>
            <w:r w:rsidRPr="007B3EA7">
              <w:rPr>
                <w:rFonts w:ascii="標楷體" w:eastAsia="標楷體" w:hAnsi="標楷體" w:cs="Malgun Gothic Semilight" w:hint="eastAsia"/>
              </w:rPr>
              <w:t>、</w:t>
            </w:r>
            <w:r w:rsidRPr="007B3EA7">
              <w:rPr>
                <w:rFonts w:ascii="標楷體" w:eastAsia="標楷體" w:hAnsi="標楷體" w:cs="微軟正黑體" w:hint="eastAsia"/>
              </w:rPr>
              <w:t>聽力</w:t>
            </w:r>
            <w:r w:rsidRPr="007B3EA7">
              <w:rPr>
                <w:rFonts w:ascii="標楷體" w:eastAsia="標楷體" w:hAnsi="標楷體" w:cs="Malgun Gothic Semilight" w:hint="eastAsia"/>
              </w:rPr>
              <w:t>、</w:t>
            </w:r>
            <w:r w:rsidRPr="007B3EA7">
              <w:rPr>
                <w:rFonts w:ascii="標楷體" w:eastAsia="標楷體" w:hAnsi="標楷體" w:cs="微軟正黑體" w:hint="eastAsia"/>
              </w:rPr>
              <w:t>血壓與身體各系統或</w:t>
            </w:r>
          </w:p>
          <w:p w14:paraId="1D1B003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部位之身體檢查及問診</w:t>
            </w:r>
            <w:r w:rsidRPr="007B3EA7">
              <w:rPr>
                <w:rFonts w:ascii="標楷體" w:eastAsia="標楷體" w:hAnsi="標楷體" w:cs="Malgun Gothic Semilight" w:hint="eastAsia"/>
              </w:rPr>
              <w:t>。</w:t>
            </w:r>
          </w:p>
          <w:p w14:paraId="2FE3769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(3) </w:t>
            </w:r>
            <w:r w:rsidRPr="007B3EA7">
              <w:rPr>
                <w:rFonts w:ascii="標楷體" w:eastAsia="標楷體" w:hAnsi="標楷體" w:cs="微軟正黑體" w:hint="eastAsia"/>
              </w:rPr>
              <w:t>胸部</w:t>
            </w:r>
            <w:r w:rsidRPr="007B3EA7">
              <w:rPr>
                <w:rFonts w:ascii="標楷體" w:eastAsia="標楷體" w:hAnsi="標楷體" w:cs="Malgun Gothic Semilight" w:hint="eastAsia"/>
              </w:rPr>
              <w:t>Ｘ</w:t>
            </w:r>
            <w:r w:rsidRPr="007B3EA7">
              <w:rPr>
                <w:rFonts w:ascii="標楷體" w:eastAsia="標楷體" w:hAnsi="標楷體" w:cs="微軟正黑體" w:hint="eastAsia"/>
              </w:rPr>
              <w:t>光</w:t>
            </w:r>
            <w:r w:rsidRPr="007B3EA7">
              <w:rPr>
                <w:rFonts w:ascii="標楷體" w:eastAsia="標楷體" w:hAnsi="標楷體" w:cs="Malgun Gothic Semilight" w:hint="eastAsia"/>
              </w:rPr>
              <w:t>（</w:t>
            </w:r>
            <w:r w:rsidRPr="007B3EA7">
              <w:rPr>
                <w:rFonts w:ascii="標楷體" w:eastAsia="標楷體" w:hAnsi="標楷體" w:cs="微軟正黑體" w:hint="eastAsia"/>
              </w:rPr>
              <w:t>大片</w:t>
            </w:r>
            <w:r w:rsidRPr="007B3EA7">
              <w:rPr>
                <w:rFonts w:ascii="標楷體" w:eastAsia="標楷體" w:hAnsi="標楷體" w:cs="Malgun Gothic Semilight" w:hint="eastAsia"/>
              </w:rPr>
              <w:t>）</w:t>
            </w:r>
            <w:r w:rsidRPr="007B3EA7">
              <w:rPr>
                <w:rFonts w:ascii="標楷體" w:eastAsia="標楷體" w:hAnsi="標楷體" w:cs="微軟正黑體" w:hint="eastAsia"/>
              </w:rPr>
              <w:t>攝影檢查</w:t>
            </w:r>
            <w:r w:rsidRPr="007B3EA7">
              <w:rPr>
                <w:rFonts w:ascii="標楷體" w:eastAsia="標楷體" w:hAnsi="標楷體" w:cs="Malgun Gothic Semilight" w:hint="eastAsia"/>
              </w:rPr>
              <w:t>。</w:t>
            </w:r>
          </w:p>
          <w:p w14:paraId="4448BB45"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(4) </w:t>
            </w:r>
            <w:r w:rsidRPr="007B3EA7">
              <w:rPr>
                <w:rFonts w:ascii="標楷體" w:eastAsia="標楷體" w:hAnsi="標楷體" w:cs="微軟正黑體" w:hint="eastAsia"/>
              </w:rPr>
              <w:t>尿蛋白及尿潛血之檢查</w:t>
            </w:r>
            <w:r w:rsidRPr="007B3EA7">
              <w:rPr>
                <w:rFonts w:ascii="標楷體" w:eastAsia="標楷體" w:hAnsi="標楷體" w:cs="Malgun Gothic Semilight" w:hint="eastAsia"/>
              </w:rPr>
              <w:t>。</w:t>
            </w:r>
          </w:p>
          <w:p w14:paraId="3545260D"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(5) </w:t>
            </w:r>
            <w:r w:rsidRPr="007B3EA7">
              <w:rPr>
                <w:rFonts w:ascii="標楷體" w:eastAsia="標楷體" w:hAnsi="標楷體" w:cs="微軟正黑體" w:hint="eastAsia"/>
              </w:rPr>
              <w:t>血色素及白血球數檢查</w:t>
            </w:r>
            <w:r w:rsidRPr="007B3EA7">
              <w:rPr>
                <w:rFonts w:ascii="標楷體" w:eastAsia="標楷體" w:hAnsi="標楷體" w:cs="Malgun Gothic Semilight" w:hint="eastAsia"/>
              </w:rPr>
              <w:t>。</w:t>
            </w:r>
          </w:p>
          <w:p w14:paraId="38D18E5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(6) </w:t>
            </w:r>
            <w:r w:rsidRPr="007B3EA7">
              <w:rPr>
                <w:rFonts w:ascii="標楷體" w:eastAsia="標楷體" w:hAnsi="標楷體" w:cs="微軟正黑體" w:hint="eastAsia"/>
              </w:rPr>
              <w:t>血糖</w:t>
            </w:r>
            <w:r w:rsidRPr="007B3EA7">
              <w:rPr>
                <w:rFonts w:ascii="標楷體" w:eastAsia="標楷體" w:hAnsi="標楷體" w:cs="Malgun Gothic Semilight" w:hint="eastAsia"/>
              </w:rPr>
              <w:t>、</w:t>
            </w:r>
            <w:r w:rsidRPr="007B3EA7">
              <w:rPr>
                <w:rFonts w:ascii="標楷體" w:eastAsia="標楷體" w:hAnsi="標楷體" w:cs="微軟正黑體" w:hint="eastAsia"/>
              </w:rPr>
              <w:t>血清丙胺酸轉胺酶</w:t>
            </w:r>
            <w:r w:rsidRPr="007B3EA7">
              <w:rPr>
                <w:rFonts w:ascii="標楷體" w:eastAsia="標楷體" w:hAnsi="標楷體" w:cs="CIDFont+F2"/>
              </w:rPr>
              <w:t>(ALT)</w:t>
            </w:r>
            <w:r w:rsidRPr="007B3EA7">
              <w:rPr>
                <w:rFonts w:ascii="標楷體" w:eastAsia="標楷體" w:hAnsi="標楷體" w:cs="CIDFont+F2" w:hint="eastAsia"/>
              </w:rPr>
              <w:t>、</w:t>
            </w:r>
          </w:p>
          <w:p w14:paraId="5A4ECD10"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肌酸酐</w:t>
            </w:r>
            <w:r w:rsidRPr="007B3EA7">
              <w:rPr>
                <w:rFonts w:ascii="標楷體" w:eastAsia="標楷體" w:hAnsi="標楷體" w:cs="CIDFont+F2"/>
              </w:rPr>
              <w:t>(creatinine)</w:t>
            </w:r>
            <w:r w:rsidRPr="007B3EA7">
              <w:rPr>
                <w:rFonts w:ascii="標楷體" w:eastAsia="標楷體" w:hAnsi="標楷體" w:cs="CIDFont+F2" w:hint="eastAsia"/>
              </w:rPr>
              <w:t>、</w:t>
            </w:r>
            <w:r w:rsidRPr="007B3EA7">
              <w:rPr>
                <w:rFonts w:ascii="標楷體" w:eastAsia="標楷體" w:hAnsi="標楷體" w:cs="微軟正黑體" w:hint="eastAsia"/>
              </w:rPr>
              <w:t>膽固醇</w:t>
            </w:r>
            <w:r w:rsidRPr="007B3EA7">
              <w:rPr>
                <w:rFonts w:ascii="標楷體" w:eastAsia="標楷體" w:hAnsi="標楷體" w:cs="Malgun Gothic Semilight" w:hint="eastAsia"/>
              </w:rPr>
              <w:t>、</w:t>
            </w:r>
          </w:p>
          <w:p w14:paraId="1C1DCBC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三酸甘油酯</w:t>
            </w:r>
            <w:r w:rsidRPr="007B3EA7">
              <w:rPr>
                <w:rFonts w:ascii="標楷體" w:eastAsia="標楷體" w:hAnsi="標楷體" w:cs="Malgun Gothic Semilight" w:hint="eastAsia"/>
              </w:rPr>
              <w:t>、</w:t>
            </w:r>
            <w:r w:rsidRPr="007B3EA7">
              <w:rPr>
                <w:rFonts w:ascii="標楷體" w:eastAsia="標楷體" w:hAnsi="標楷體" w:cs="微軟正黑體" w:hint="eastAsia"/>
              </w:rPr>
              <w:t>高密度脂蛋白膽固</w:t>
            </w:r>
          </w:p>
          <w:p w14:paraId="3E1EAF5D" w14:textId="77777777" w:rsidR="007B3EA7" w:rsidRPr="007B3EA7" w:rsidRDefault="007B3EA7" w:rsidP="00C94A0A">
            <w:pPr>
              <w:adjustRightInd w:val="0"/>
              <w:rPr>
                <w:rFonts w:ascii="標楷體" w:eastAsia="標楷體" w:hAnsi="標楷體" w:cs="CIDFont+F2"/>
                <w:color w:val="0000FF"/>
              </w:rPr>
            </w:pPr>
            <w:r w:rsidRPr="007B3EA7">
              <w:rPr>
                <w:rFonts w:ascii="標楷體" w:eastAsia="標楷體" w:hAnsi="標楷體" w:cs="微軟正黑體" w:hint="eastAsia"/>
              </w:rPr>
              <w:t xml:space="preserve">    醇</w:t>
            </w:r>
            <w:r w:rsidRPr="007B3EA7">
              <w:rPr>
                <w:rFonts w:ascii="標楷體" w:eastAsia="標楷體" w:hAnsi="標楷體" w:cs="Malgun Gothic Semilight" w:hint="eastAsia"/>
                <w:color w:val="0000FF"/>
              </w:rPr>
              <w:t>、</w:t>
            </w:r>
            <w:r w:rsidRPr="007B3EA7">
              <w:rPr>
                <w:rFonts w:ascii="標楷體" w:eastAsia="標楷體" w:hAnsi="標楷體" w:cs="微軟正黑體" w:hint="eastAsia"/>
                <w:color w:val="0000FF"/>
              </w:rPr>
              <w:t>低密度脂蛋白膽固醇之檢</w:t>
            </w:r>
          </w:p>
          <w:p w14:paraId="3A3A4D1D"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color w:val="0000FF"/>
              </w:rPr>
              <w:t xml:space="preserve">    查</w:t>
            </w:r>
            <w:r w:rsidRPr="007B3EA7">
              <w:rPr>
                <w:rFonts w:ascii="標楷體" w:eastAsia="標楷體" w:hAnsi="標楷體" w:cs="Malgun Gothic Semilight" w:hint="eastAsia"/>
              </w:rPr>
              <w:t>。</w:t>
            </w:r>
          </w:p>
          <w:p w14:paraId="69AD3291" w14:textId="77777777" w:rsidR="007B3EA7" w:rsidRPr="007B3EA7" w:rsidRDefault="007B3EA7" w:rsidP="00C94A0A">
            <w:pPr>
              <w:tabs>
                <w:tab w:val="left" w:pos="-240"/>
              </w:tabs>
              <w:spacing w:line="300" w:lineRule="exact"/>
              <w:ind w:leftChars="50" w:left="240" w:hangingChars="50" w:hanging="120"/>
              <w:jc w:val="both"/>
              <w:rPr>
                <w:rFonts w:ascii="標楷體" w:eastAsia="標楷體" w:hAnsi="標楷體" w:cs="CIDFont+F2"/>
              </w:rPr>
            </w:pPr>
            <w:r w:rsidRPr="007B3EA7">
              <w:rPr>
                <w:rFonts w:ascii="標楷體" w:eastAsia="標楷體" w:hAnsi="標楷體" w:cs="CIDFont+F2"/>
              </w:rPr>
              <w:t xml:space="preserve">(7) </w:t>
            </w:r>
            <w:r w:rsidRPr="007B3EA7">
              <w:rPr>
                <w:rFonts w:ascii="標楷體" w:eastAsia="標楷體" w:hAnsi="標楷體" w:cs="微軟正黑體" w:hint="eastAsia"/>
              </w:rPr>
              <w:t>其他經中央主管機關指定之檢查</w:t>
            </w:r>
            <w:r w:rsidRPr="007B3EA7">
              <w:rPr>
                <w:rFonts w:ascii="標楷體" w:eastAsia="標楷體" w:hAnsi="標楷體" w:cs="CIDFont+F2" w:hint="eastAsia"/>
              </w:rPr>
              <w:t>。</w:t>
            </w:r>
          </w:p>
        </w:tc>
      </w:tr>
    </w:tbl>
    <w:p w14:paraId="3ED930C1" w14:textId="77777777" w:rsidR="007B3EA7" w:rsidRPr="007B3EA7" w:rsidRDefault="007B3EA7" w:rsidP="007B3EA7">
      <w:pPr>
        <w:rPr>
          <w:rFonts w:ascii="標楷體" w:eastAsia="標楷體" w:hAnsi="標楷體" w:cs="CIDFont+F2"/>
          <w:sz w:val="28"/>
          <w:szCs w:val="28"/>
        </w:rPr>
      </w:pPr>
    </w:p>
    <w:p w14:paraId="2D3027F1" w14:textId="77777777" w:rsidR="007B3EA7" w:rsidRPr="007B3EA7" w:rsidRDefault="007B3EA7" w:rsidP="007B3EA7">
      <w:pPr>
        <w:snapToGrid w:val="0"/>
        <w:ind w:left="1274" w:hangingChars="531" w:hanging="1274"/>
        <w:rPr>
          <w:rFonts w:ascii="標楷體" w:eastAsia="標楷體" w:hAnsi="標楷體"/>
          <w:sz w:val="32"/>
          <w:szCs w:val="32"/>
        </w:rPr>
      </w:pPr>
      <w:r w:rsidRPr="007B3EA7">
        <w:rPr>
          <w:rFonts w:ascii="標楷體" w:eastAsia="標楷體" w:hAnsi="標楷體"/>
        </w:rPr>
        <w:t xml:space="preserve"> </w:t>
      </w:r>
      <w:r w:rsidRPr="007B3EA7">
        <w:rPr>
          <w:rFonts w:ascii="標楷體" w:eastAsia="標楷體" w:hAnsi="標楷體" w:hint="eastAsia"/>
          <w:sz w:val="32"/>
          <w:szCs w:val="32"/>
        </w:rPr>
        <w:t>※請至一般合格辦理「勞工體格檢查」的公私立健保特約醫院辦理體格檢</w:t>
      </w:r>
    </w:p>
    <w:p w14:paraId="2B791B7F" w14:textId="77777777" w:rsidR="007B3EA7" w:rsidRPr="007B3EA7" w:rsidRDefault="007B3EA7" w:rsidP="007B3EA7">
      <w:pPr>
        <w:snapToGrid w:val="0"/>
        <w:ind w:leftChars="200" w:left="1539" w:hangingChars="331" w:hanging="1059"/>
        <w:rPr>
          <w:rFonts w:ascii="標楷體" w:eastAsia="標楷體" w:hAnsi="標楷體"/>
          <w:sz w:val="20"/>
          <w:szCs w:val="20"/>
        </w:rPr>
      </w:pPr>
      <w:r w:rsidRPr="007B3EA7">
        <w:rPr>
          <w:rFonts w:ascii="標楷體" w:eastAsia="標楷體" w:hAnsi="標楷體" w:hint="eastAsia"/>
          <w:sz w:val="32"/>
          <w:szCs w:val="32"/>
        </w:rPr>
        <w:t>查</w:t>
      </w:r>
      <w:r w:rsidRPr="007B3EA7">
        <w:rPr>
          <w:rFonts w:ascii="標楷體" w:eastAsia="標楷體" w:hAnsi="標楷體"/>
          <w:sz w:val="32"/>
          <w:szCs w:val="32"/>
        </w:rPr>
        <w:t>(</w:t>
      </w:r>
      <w:r w:rsidRPr="007B3EA7">
        <w:rPr>
          <w:rFonts w:ascii="標楷體" w:eastAsia="標楷體" w:hAnsi="標楷體" w:hint="eastAsia"/>
          <w:sz w:val="32"/>
          <w:szCs w:val="32"/>
        </w:rPr>
        <w:t>不含衛生所</w:t>
      </w:r>
      <w:r w:rsidRPr="007B3EA7">
        <w:rPr>
          <w:rFonts w:ascii="標楷體" w:eastAsia="標楷體" w:hAnsi="標楷體"/>
          <w:sz w:val="32"/>
          <w:szCs w:val="32"/>
        </w:rPr>
        <w:t>)。</w:t>
      </w:r>
    </w:p>
    <w:p w14:paraId="6020B3E5" w14:textId="77777777" w:rsidR="007B3EA7" w:rsidRPr="007B3EA7" w:rsidRDefault="007B3EA7" w:rsidP="007B3EA7">
      <w:pPr>
        <w:ind w:left="156"/>
        <w:rPr>
          <w:rFonts w:ascii="標楷體" w:eastAsia="標楷體" w:hAnsi="標楷體"/>
          <w:spacing w:val="-1"/>
        </w:rPr>
      </w:pPr>
    </w:p>
    <w:p w14:paraId="61A25372" w14:textId="77777777" w:rsidR="007B3EA7" w:rsidRPr="007B3EA7" w:rsidRDefault="007B3EA7" w:rsidP="007B3EA7">
      <w:pPr>
        <w:ind w:left="156"/>
        <w:rPr>
          <w:rFonts w:ascii="標楷體" w:eastAsia="標楷體" w:hAnsi="標楷體"/>
          <w:spacing w:val="-1"/>
        </w:rPr>
      </w:pPr>
    </w:p>
    <w:p w14:paraId="2B6834E6" w14:textId="77777777" w:rsidR="007B3EA7" w:rsidRPr="007B3EA7" w:rsidRDefault="007B3EA7" w:rsidP="007B3EA7">
      <w:pPr>
        <w:ind w:left="156"/>
        <w:rPr>
          <w:rFonts w:ascii="標楷體" w:eastAsia="標楷體" w:hAnsi="標楷體"/>
        </w:rPr>
      </w:pPr>
    </w:p>
    <w:p w14:paraId="57C23864" w14:textId="77777777" w:rsidR="007B3EA7" w:rsidRPr="007B3EA7" w:rsidRDefault="007B3EA7" w:rsidP="007B3EA7">
      <w:pPr>
        <w:ind w:left="136"/>
        <w:rPr>
          <w:rFonts w:ascii="標楷體" w:eastAsia="標楷體" w:hAnsi="標楷體"/>
        </w:rPr>
      </w:pPr>
    </w:p>
    <w:p w14:paraId="50FA3031" w14:textId="77777777" w:rsidR="007B3EA7" w:rsidRPr="007B3EA7" w:rsidRDefault="007B3EA7" w:rsidP="007B3EA7">
      <w:pPr>
        <w:adjustRightInd w:val="0"/>
        <w:snapToGrid w:val="0"/>
        <w:spacing w:line="0" w:lineRule="atLeast"/>
        <w:rPr>
          <w:rFonts w:ascii="標楷體" w:eastAsia="標楷體" w:hAnsi="標楷體"/>
        </w:rPr>
      </w:pPr>
    </w:p>
    <w:p w14:paraId="291795CE" w14:textId="77777777" w:rsidR="007B3EA7" w:rsidRPr="007B3EA7" w:rsidRDefault="007B3EA7" w:rsidP="007B3EA7">
      <w:pPr>
        <w:pStyle w:val="af3"/>
        <w:ind w:left="156"/>
        <w:rPr>
          <w:rFonts w:ascii="標楷體" w:eastAsia="標楷體" w:hAnsi="標楷體"/>
        </w:rPr>
      </w:pPr>
    </w:p>
    <w:p w14:paraId="45F238F8" w14:textId="08DAB6B0" w:rsidR="00380BC4" w:rsidRPr="007B3EA7" w:rsidRDefault="00380BC4" w:rsidP="00380BC4">
      <w:pPr>
        <w:rPr>
          <w:rFonts w:ascii="標楷體" w:eastAsia="標楷體" w:hAnsi="標楷體"/>
        </w:rPr>
      </w:pPr>
    </w:p>
    <w:sectPr w:rsidR="00380BC4" w:rsidRPr="007B3EA7">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5725F" w14:textId="77777777" w:rsidR="003C0050" w:rsidRDefault="003C0050">
      <w:r>
        <w:separator/>
      </w:r>
    </w:p>
  </w:endnote>
  <w:endnote w:type="continuationSeparator" w:id="0">
    <w:p w14:paraId="78BD0965" w14:textId="77777777" w:rsidR="003C0050" w:rsidRDefault="003C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CAA0" w14:textId="3C01967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650A">
      <w:rPr>
        <w:rStyle w:val="a7"/>
        <w:noProof/>
      </w:rPr>
      <w:t>1</w: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2520" w14:textId="67491AA0"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923D7">
      <w:rPr>
        <w:rStyle w:val="a7"/>
        <w:noProof/>
      </w:rPr>
      <w:t>1</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9F21" w14:textId="11E3F50A"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923D7">
      <w:rPr>
        <w:rStyle w:val="a7"/>
        <w:noProof/>
      </w:rPr>
      <w:t>17</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464E2" w14:textId="77777777" w:rsidR="003C0050" w:rsidRDefault="003C0050">
      <w:r>
        <w:separator/>
      </w:r>
    </w:p>
  </w:footnote>
  <w:footnote w:type="continuationSeparator" w:id="0">
    <w:p w14:paraId="3703B616" w14:textId="77777777" w:rsidR="003C0050" w:rsidRDefault="003C0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DC4800"/>
    <w:multiLevelType w:val="hybridMultilevel"/>
    <w:tmpl w:val="BC385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6D0835"/>
    <w:multiLevelType w:val="hybridMultilevel"/>
    <w:tmpl w:val="1C9C0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15B4C"/>
    <w:multiLevelType w:val="hybridMultilevel"/>
    <w:tmpl w:val="94E22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263B69"/>
    <w:multiLevelType w:val="hybridMultilevel"/>
    <w:tmpl w:val="C3BEE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7" w15:restartNumberingAfterBreak="0">
    <w:nsid w:val="4FC57B67"/>
    <w:multiLevelType w:val="hybridMultilevel"/>
    <w:tmpl w:val="CB8668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D997F33"/>
    <w:multiLevelType w:val="hybridMultilevel"/>
    <w:tmpl w:val="1AE2BB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DAE17CD"/>
    <w:multiLevelType w:val="hybridMultilevel"/>
    <w:tmpl w:val="8616805E"/>
    <w:lvl w:ilvl="0" w:tplc="0409000F">
      <w:start w:val="1"/>
      <w:numFmt w:val="decimal"/>
      <w:lvlText w:val="%1."/>
      <w:lvlJc w:val="left"/>
      <w:pPr>
        <w:ind w:left="480" w:hanging="480"/>
      </w:pPr>
    </w:lvl>
    <w:lvl w:ilvl="1" w:tplc="04090001">
      <w:start w:val="1"/>
      <w:numFmt w:val="bullet"/>
      <w:lvlText w:val=""/>
      <w:lvlJc w:val="left"/>
      <w:pPr>
        <w:ind w:left="48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C15F12"/>
    <w:multiLevelType w:val="hybridMultilevel"/>
    <w:tmpl w:val="032E3D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975FA4"/>
    <w:multiLevelType w:val="hybridMultilevel"/>
    <w:tmpl w:val="AC26C3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013BC5"/>
    <w:multiLevelType w:val="hybridMultilevel"/>
    <w:tmpl w:val="67F23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F162A0"/>
    <w:multiLevelType w:val="hybridMultilevel"/>
    <w:tmpl w:val="9F76E0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2"/>
  </w:num>
  <w:num w:numId="2">
    <w:abstractNumId w:val="28"/>
  </w:num>
  <w:num w:numId="3">
    <w:abstractNumId w:val="2"/>
  </w:num>
  <w:num w:numId="4">
    <w:abstractNumId w:val="13"/>
  </w:num>
  <w:num w:numId="5">
    <w:abstractNumId w:val="4"/>
  </w:num>
  <w:num w:numId="6">
    <w:abstractNumId w:val="9"/>
  </w:num>
  <w:num w:numId="7">
    <w:abstractNumId w:val="20"/>
  </w:num>
  <w:num w:numId="8">
    <w:abstractNumId w:val="16"/>
  </w:num>
  <w:num w:numId="9">
    <w:abstractNumId w:val="24"/>
  </w:num>
  <w:num w:numId="10">
    <w:abstractNumId w:val="8"/>
  </w:num>
  <w:num w:numId="11">
    <w:abstractNumId w:val="23"/>
  </w:num>
  <w:num w:numId="12">
    <w:abstractNumId w:val="26"/>
  </w:num>
  <w:num w:numId="13">
    <w:abstractNumId w:val="19"/>
  </w:num>
  <w:num w:numId="14">
    <w:abstractNumId w:val="11"/>
  </w:num>
  <w:num w:numId="15">
    <w:abstractNumId w:val="22"/>
  </w:num>
  <w:num w:numId="16">
    <w:abstractNumId w:val="5"/>
  </w:num>
  <w:num w:numId="17">
    <w:abstractNumId w:val="10"/>
  </w:num>
  <w:num w:numId="18">
    <w:abstractNumId w:val="18"/>
  </w:num>
  <w:num w:numId="19">
    <w:abstractNumId w:val="14"/>
  </w:num>
  <w:num w:numId="20">
    <w:abstractNumId w:val="30"/>
  </w:num>
  <w:num w:numId="21">
    <w:abstractNumId w:val="0"/>
  </w:num>
  <w:num w:numId="22">
    <w:abstractNumId w:val="7"/>
  </w:num>
  <w:num w:numId="23">
    <w:abstractNumId w:val="15"/>
  </w:num>
  <w:num w:numId="24">
    <w:abstractNumId w:val="21"/>
  </w:num>
  <w:num w:numId="25">
    <w:abstractNumId w:val="29"/>
  </w:num>
  <w:num w:numId="26">
    <w:abstractNumId w:val="1"/>
  </w:num>
  <w:num w:numId="27">
    <w:abstractNumId w:val="3"/>
  </w:num>
  <w:num w:numId="28">
    <w:abstractNumId w:val="12"/>
  </w:num>
  <w:num w:numId="29">
    <w:abstractNumId w:val="31"/>
  </w:num>
  <w:num w:numId="30">
    <w:abstractNumId w:val="17"/>
  </w:num>
  <w:num w:numId="31">
    <w:abstractNumId w:val="25"/>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520"/>
    <w:rsid w:val="00001C85"/>
    <w:rsid w:val="0001070F"/>
    <w:rsid w:val="00014448"/>
    <w:rsid w:val="00016827"/>
    <w:rsid w:val="00023552"/>
    <w:rsid w:val="0002546F"/>
    <w:rsid w:val="00033911"/>
    <w:rsid w:val="000435F4"/>
    <w:rsid w:val="0004681E"/>
    <w:rsid w:val="00051A2D"/>
    <w:rsid w:val="000537D6"/>
    <w:rsid w:val="000537FE"/>
    <w:rsid w:val="00055E1A"/>
    <w:rsid w:val="00067345"/>
    <w:rsid w:val="00067A56"/>
    <w:rsid w:val="000701A3"/>
    <w:rsid w:val="00072333"/>
    <w:rsid w:val="00073355"/>
    <w:rsid w:val="00080658"/>
    <w:rsid w:val="00085BA2"/>
    <w:rsid w:val="00087012"/>
    <w:rsid w:val="0009644C"/>
    <w:rsid w:val="000A3DDD"/>
    <w:rsid w:val="000A51EC"/>
    <w:rsid w:val="000B3E7A"/>
    <w:rsid w:val="000B4DC3"/>
    <w:rsid w:val="000B51AF"/>
    <w:rsid w:val="000B5B59"/>
    <w:rsid w:val="000B7A03"/>
    <w:rsid w:val="000C360D"/>
    <w:rsid w:val="000C58E8"/>
    <w:rsid w:val="000D2035"/>
    <w:rsid w:val="000E4416"/>
    <w:rsid w:val="00100EB9"/>
    <w:rsid w:val="00111A86"/>
    <w:rsid w:val="00113465"/>
    <w:rsid w:val="00132D46"/>
    <w:rsid w:val="0013314D"/>
    <w:rsid w:val="0013466F"/>
    <w:rsid w:val="00144EFC"/>
    <w:rsid w:val="00146B48"/>
    <w:rsid w:val="00162AD5"/>
    <w:rsid w:val="00165A2D"/>
    <w:rsid w:val="00167567"/>
    <w:rsid w:val="001722E4"/>
    <w:rsid w:val="001728F2"/>
    <w:rsid w:val="00172C73"/>
    <w:rsid w:val="0017462F"/>
    <w:rsid w:val="00174F8B"/>
    <w:rsid w:val="00180CE1"/>
    <w:rsid w:val="0019060D"/>
    <w:rsid w:val="00190D61"/>
    <w:rsid w:val="00191CBF"/>
    <w:rsid w:val="0019333F"/>
    <w:rsid w:val="001A08B8"/>
    <w:rsid w:val="001A6714"/>
    <w:rsid w:val="001B200E"/>
    <w:rsid w:val="001B7C58"/>
    <w:rsid w:val="001C05CE"/>
    <w:rsid w:val="001C39EA"/>
    <w:rsid w:val="001D0E8A"/>
    <w:rsid w:val="001E35B1"/>
    <w:rsid w:val="001E66D8"/>
    <w:rsid w:val="001F2338"/>
    <w:rsid w:val="00203336"/>
    <w:rsid w:val="00207184"/>
    <w:rsid w:val="002100BC"/>
    <w:rsid w:val="00225BB5"/>
    <w:rsid w:val="0022766D"/>
    <w:rsid w:val="00266BC0"/>
    <w:rsid w:val="00270FAA"/>
    <w:rsid w:val="0027650A"/>
    <w:rsid w:val="00283431"/>
    <w:rsid w:val="002A3718"/>
    <w:rsid w:val="002C6B75"/>
    <w:rsid w:val="002D035A"/>
    <w:rsid w:val="002E2448"/>
    <w:rsid w:val="002E71B4"/>
    <w:rsid w:val="002E771D"/>
    <w:rsid w:val="002E7982"/>
    <w:rsid w:val="002F5905"/>
    <w:rsid w:val="00306224"/>
    <w:rsid w:val="0030694E"/>
    <w:rsid w:val="003105DA"/>
    <w:rsid w:val="00310AD4"/>
    <w:rsid w:val="00311FED"/>
    <w:rsid w:val="00312796"/>
    <w:rsid w:val="00315C50"/>
    <w:rsid w:val="00321101"/>
    <w:rsid w:val="0033099C"/>
    <w:rsid w:val="00331623"/>
    <w:rsid w:val="00333692"/>
    <w:rsid w:val="00334650"/>
    <w:rsid w:val="0033604E"/>
    <w:rsid w:val="00336B5A"/>
    <w:rsid w:val="00346A80"/>
    <w:rsid w:val="00346E25"/>
    <w:rsid w:val="003504AD"/>
    <w:rsid w:val="003518DC"/>
    <w:rsid w:val="00356EF9"/>
    <w:rsid w:val="003701D7"/>
    <w:rsid w:val="00377E36"/>
    <w:rsid w:val="00380BC4"/>
    <w:rsid w:val="003833EC"/>
    <w:rsid w:val="00384A83"/>
    <w:rsid w:val="00390606"/>
    <w:rsid w:val="00391388"/>
    <w:rsid w:val="003953E6"/>
    <w:rsid w:val="003A294B"/>
    <w:rsid w:val="003A7E96"/>
    <w:rsid w:val="003B6E28"/>
    <w:rsid w:val="003C0050"/>
    <w:rsid w:val="003C17FA"/>
    <w:rsid w:val="003D0492"/>
    <w:rsid w:val="003D73F1"/>
    <w:rsid w:val="003D780D"/>
    <w:rsid w:val="003E113A"/>
    <w:rsid w:val="003F6519"/>
    <w:rsid w:val="004033DB"/>
    <w:rsid w:val="00405F72"/>
    <w:rsid w:val="00412ED7"/>
    <w:rsid w:val="004133F9"/>
    <w:rsid w:val="004168BD"/>
    <w:rsid w:val="004237E0"/>
    <w:rsid w:val="00435A34"/>
    <w:rsid w:val="004411F9"/>
    <w:rsid w:val="0044162A"/>
    <w:rsid w:val="00443BEB"/>
    <w:rsid w:val="00455C3B"/>
    <w:rsid w:val="004737E1"/>
    <w:rsid w:val="00487522"/>
    <w:rsid w:val="00493917"/>
    <w:rsid w:val="00493BCB"/>
    <w:rsid w:val="00495C5A"/>
    <w:rsid w:val="004A1227"/>
    <w:rsid w:val="004A5704"/>
    <w:rsid w:val="004B2893"/>
    <w:rsid w:val="004B718C"/>
    <w:rsid w:val="004C2B3C"/>
    <w:rsid w:val="004D429A"/>
    <w:rsid w:val="004D4C8F"/>
    <w:rsid w:val="004D786B"/>
    <w:rsid w:val="004D7CB7"/>
    <w:rsid w:val="004E23BB"/>
    <w:rsid w:val="004E4223"/>
    <w:rsid w:val="004F6642"/>
    <w:rsid w:val="00503856"/>
    <w:rsid w:val="00504216"/>
    <w:rsid w:val="0050698F"/>
    <w:rsid w:val="00510D07"/>
    <w:rsid w:val="005149CA"/>
    <w:rsid w:val="0053581D"/>
    <w:rsid w:val="00541797"/>
    <w:rsid w:val="00543B1E"/>
    <w:rsid w:val="00545311"/>
    <w:rsid w:val="00545B60"/>
    <w:rsid w:val="00556965"/>
    <w:rsid w:val="00570BDA"/>
    <w:rsid w:val="00574B89"/>
    <w:rsid w:val="00583E03"/>
    <w:rsid w:val="00586A3B"/>
    <w:rsid w:val="005928EF"/>
    <w:rsid w:val="00594A7F"/>
    <w:rsid w:val="005A000F"/>
    <w:rsid w:val="005A0B27"/>
    <w:rsid w:val="005A7D56"/>
    <w:rsid w:val="005B0FB2"/>
    <w:rsid w:val="005B25BF"/>
    <w:rsid w:val="005B3F4D"/>
    <w:rsid w:val="005C6208"/>
    <w:rsid w:val="005C6521"/>
    <w:rsid w:val="005D377E"/>
    <w:rsid w:val="005D45F8"/>
    <w:rsid w:val="005E2A17"/>
    <w:rsid w:val="005F2995"/>
    <w:rsid w:val="005F78BE"/>
    <w:rsid w:val="006004EA"/>
    <w:rsid w:val="00613B41"/>
    <w:rsid w:val="00621F41"/>
    <w:rsid w:val="006301CC"/>
    <w:rsid w:val="00645276"/>
    <w:rsid w:val="00647B4D"/>
    <w:rsid w:val="006535F9"/>
    <w:rsid w:val="00654537"/>
    <w:rsid w:val="0066004A"/>
    <w:rsid w:val="00674961"/>
    <w:rsid w:val="0067599B"/>
    <w:rsid w:val="006819B4"/>
    <w:rsid w:val="00683353"/>
    <w:rsid w:val="00686341"/>
    <w:rsid w:val="00687B56"/>
    <w:rsid w:val="00697DEC"/>
    <w:rsid w:val="006C5CAB"/>
    <w:rsid w:val="006D054C"/>
    <w:rsid w:val="006D217D"/>
    <w:rsid w:val="006E0DEC"/>
    <w:rsid w:val="006E1DD0"/>
    <w:rsid w:val="006E22F6"/>
    <w:rsid w:val="006F0EC5"/>
    <w:rsid w:val="00707AEB"/>
    <w:rsid w:val="00711A99"/>
    <w:rsid w:val="00714398"/>
    <w:rsid w:val="00717B29"/>
    <w:rsid w:val="00730AB3"/>
    <w:rsid w:val="00732823"/>
    <w:rsid w:val="00734658"/>
    <w:rsid w:val="007362A5"/>
    <w:rsid w:val="0074043A"/>
    <w:rsid w:val="00744A07"/>
    <w:rsid w:val="007453FC"/>
    <w:rsid w:val="00745EBD"/>
    <w:rsid w:val="00746BCD"/>
    <w:rsid w:val="00757799"/>
    <w:rsid w:val="00762124"/>
    <w:rsid w:val="007626C9"/>
    <w:rsid w:val="00771E2F"/>
    <w:rsid w:val="0077233E"/>
    <w:rsid w:val="0077303D"/>
    <w:rsid w:val="00774720"/>
    <w:rsid w:val="007778A3"/>
    <w:rsid w:val="00782EC7"/>
    <w:rsid w:val="00784416"/>
    <w:rsid w:val="00786BCE"/>
    <w:rsid w:val="007924B9"/>
    <w:rsid w:val="007936D1"/>
    <w:rsid w:val="0079394A"/>
    <w:rsid w:val="00796A09"/>
    <w:rsid w:val="007A059E"/>
    <w:rsid w:val="007A2B99"/>
    <w:rsid w:val="007A49F8"/>
    <w:rsid w:val="007A6505"/>
    <w:rsid w:val="007B05A4"/>
    <w:rsid w:val="007B18CC"/>
    <w:rsid w:val="007B3EA7"/>
    <w:rsid w:val="007B572B"/>
    <w:rsid w:val="007C382F"/>
    <w:rsid w:val="007C478C"/>
    <w:rsid w:val="007D3E22"/>
    <w:rsid w:val="007D50AF"/>
    <w:rsid w:val="007D5F6A"/>
    <w:rsid w:val="007E4082"/>
    <w:rsid w:val="007E4CE6"/>
    <w:rsid w:val="007F04C9"/>
    <w:rsid w:val="007F3693"/>
    <w:rsid w:val="007F78D6"/>
    <w:rsid w:val="0081327C"/>
    <w:rsid w:val="00820E8E"/>
    <w:rsid w:val="00821426"/>
    <w:rsid w:val="00830341"/>
    <w:rsid w:val="00843E5E"/>
    <w:rsid w:val="00846E7D"/>
    <w:rsid w:val="0085389A"/>
    <w:rsid w:val="008538FA"/>
    <w:rsid w:val="00862BF8"/>
    <w:rsid w:val="0087447D"/>
    <w:rsid w:val="008750E2"/>
    <w:rsid w:val="00877126"/>
    <w:rsid w:val="00877449"/>
    <w:rsid w:val="00890C87"/>
    <w:rsid w:val="008A30FE"/>
    <w:rsid w:val="008B0DCF"/>
    <w:rsid w:val="008B4853"/>
    <w:rsid w:val="008B6525"/>
    <w:rsid w:val="008B7520"/>
    <w:rsid w:val="008C0094"/>
    <w:rsid w:val="008C2094"/>
    <w:rsid w:val="008C7595"/>
    <w:rsid w:val="008D3953"/>
    <w:rsid w:val="008D3B48"/>
    <w:rsid w:val="008F119C"/>
    <w:rsid w:val="008F322C"/>
    <w:rsid w:val="009011AC"/>
    <w:rsid w:val="00910826"/>
    <w:rsid w:val="009120E8"/>
    <w:rsid w:val="0091257D"/>
    <w:rsid w:val="00917A01"/>
    <w:rsid w:val="00921585"/>
    <w:rsid w:val="009258F4"/>
    <w:rsid w:val="00933EF0"/>
    <w:rsid w:val="009357CD"/>
    <w:rsid w:val="0094278A"/>
    <w:rsid w:val="00943F98"/>
    <w:rsid w:val="00950F2A"/>
    <w:rsid w:val="00955632"/>
    <w:rsid w:val="00961B2A"/>
    <w:rsid w:val="009706C5"/>
    <w:rsid w:val="00977840"/>
    <w:rsid w:val="00986858"/>
    <w:rsid w:val="00986B8E"/>
    <w:rsid w:val="00991D26"/>
    <w:rsid w:val="009A06A9"/>
    <w:rsid w:val="009A42F3"/>
    <w:rsid w:val="009B227E"/>
    <w:rsid w:val="009B4542"/>
    <w:rsid w:val="009B4853"/>
    <w:rsid w:val="009B575B"/>
    <w:rsid w:val="009C3A31"/>
    <w:rsid w:val="009D00D0"/>
    <w:rsid w:val="009D26EC"/>
    <w:rsid w:val="009F52F5"/>
    <w:rsid w:val="00A1090C"/>
    <w:rsid w:val="00A11A7A"/>
    <w:rsid w:val="00A16849"/>
    <w:rsid w:val="00A16E15"/>
    <w:rsid w:val="00A175CB"/>
    <w:rsid w:val="00A20227"/>
    <w:rsid w:val="00A26CE2"/>
    <w:rsid w:val="00A30DCD"/>
    <w:rsid w:val="00A31181"/>
    <w:rsid w:val="00A3334C"/>
    <w:rsid w:val="00A358DF"/>
    <w:rsid w:val="00A50E81"/>
    <w:rsid w:val="00A519C7"/>
    <w:rsid w:val="00A5356B"/>
    <w:rsid w:val="00A5490A"/>
    <w:rsid w:val="00A55307"/>
    <w:rsid w:val="00A571FE"/>
    <w:rsid w:val="00A57CFC"/>
    <w:rsid w:val="00A810ED"/>
    <w:rsid w:val="00A833FB"/>
    <w:rsid w:val="00A911BD"/>
    <w:rsid w:val="00AA31C3"/>
    <w:rsid w:val="00AB0B3D"/>
    <w:rsid w:val="00AE1EFF"/>
    <w:rsid w:val="00AE4441"/>
    <w:rsid w:val="00AE4533"/>
    <w:rsid w:val="00AF6A75"/>
    <w:rsid w:val="00B02E50"/>
    <w:rsid w:val="00B0418A"/>
    <w:rsid w:val="00B1153A"/>
    <w:rsid w:val="00B12F34"/>
    <w:rsid w:val="00B1549F"/>
    <w:rsid w:val="00B16E6E"/>
    <w:rsid w:val="00B2057B"/>
    <w:rsid w:val="00B23AF4"/>
    <w:rsid w:val="00B25679"/>
    <w:rsid w:val="00B34754"/>
    <w:rsid w:val="00B441EC"/>
    <w:rsid w:val="00B51FAF"/>
    <w:rsid w:val="00B52F3A"/>
    <w:rsid w:val="00B6100D"/>
    <w:rsid w:val="00B627A9"/>
    <w:rsid w:val="00B66E84"/>
    <w:rsid w:val="00B754CD"/>
    <w:rsid w:val="00B7651B"/>
    <w:rsid w:val="00B865E7"/>
    <w:rsid w:val="00B87DC7"/>
    <w:rsid w:val="00B92CDA"/>
    <w:rsid w:val="00B947C0"/>
    <w:rsid w:val="00BA047E"/>
    <w:rsid w:val="00BA0756"/>
    <w:rsid w:val="00BB2F2B"/>
    <w:rsid w:val="00BC5574"/>
    <w:rsid w:val="00BC7E75"/>
    <w:rsid w:val="00BD3753"/>
    <w:rsid w:val="00BD3CB5"/>
    <w:rsid w:val="00BD4D67"/>
    <w:rsid w:val="00BD63F2"/>
    <w:rsid w:val="00BD7350"/>
    <w:rsid w:val="00BE0A59"/>
    <w:rsid w:val="00BE283B"/>
    <w:rsid w:val="00BE5193"/>
    <w:rsid w:val="00BF157F"/>
    <w:rsid w:val="00BF2BD9"/>
    <w:rsid w:val="00BF7AE7"/>
    <w:rsid w:val="00C00E27"/>
    <w:rsid w:val="00C25DF1"/>
    <w:rsid w:val="00C26F2C"/>
    <w:rsid w:val="00C32FAB"/>
    <w:rsid w:val="00C51D26"/>
    <w:rsid w:val="00C57EE0"/>
    <w:rsid w:val="00C66FAD"/>
    <w:rsid w:val="00C85119"/>
    <w:rsid w:val="00C923D7"/>
    <w:rsid w:val="00C94D22"/>
    <w:rsid w:val="00C954D5"/>
    <w:rsid w:val="00C95810"/>
    <w:rsid w:val="00CA3DF2"/>
    <w:rsid w:val="00CA69A1"/>
    <w:rsid w:val="00CB1952"/>
    <w:rsid w:val="00CB323E"/>
    <w:rsid w:val="00CC4C14"/>
    <w:rsid w:val="00CF2173"/>
    <w:rsid w:val="00CF2D78"/>
    <w:rsid w:val="00CF5C5A"/>
    <w:rsid w:val="00CF6E7F"/>
    <w:rsid w:val="00CF7EFE"/>
    <w:rsid w:val="00D02394"/>
    <w:rsid w:val="00D055F3"/>
    <w:rsid w:val="00D07D92"/>
    <w:rsid w:val="00D24660"/>
    <w:rsid w:val="00D3375D"/>
    <w:rsid w:val="00D409DC"/>
    <w:rsid w:val="00D63E4B"/>
    <w:rsid w:val="00D67459"/>
    <w:rsid w:val="00D730A8"/>
    <w:rsid w:val="00D73363"/>
    <w:rsid w:val="00D81CF2"/>
    <w:rsid w:val="00D83100"/>
    <w:rsid w:val="00D930F7"/>
    <w:rsid w:val="00D96392"/>
    <w:rsid w:val="00D96CB9"/>
    <w:rsid w:val="00DA1377"/>
    <w:rsid w:val="00DB7405"/>
    <w:rsid w:val="00DC000B"/>
    <w:rsid w:val="00DD317E"/>
    <w:rsid w:val="00DD7723"/>
    <w:rsid w:val="00DE3AB1"/>
    <w:rsid w:val="00E00858"/>
    <w:rsid w:val="00E00FDA"/>
    <w:rsid w:val="00E06C86"/>
    <w:rsid w:val="00E12C03"/>
    <w:rsid w:val="00E22FB5"/>
    <w:rsid w:val="00E27A5D"/>
    <w:rsid w:val="00E3352A"/>
    <w:rsid w:val="00E35373"/>
    <w:rsid w:val="00E35841"/>
    <w:rsid w:val="00E40E6C"/>
    <w:rsid w:val="00E40EA4"/>
    <w:rsid w:val="00E4255C"/>
    <w:rsid w:val="00E45D4D"/>
    <w:rsid w:val="00E46DF6"/>
    <w:rsid w:val="00E47748"/>
    <w:rsid w:val="00E5072F"/>
    <w:rsid w:val="00E535BC"/>
    <w:rsid w:val="00E551BB"/>
    <w:rsid w:val="00E667CA"/>
    <w:rsid w:val="00E93A01"/>
    <w:rsid w:val="00E93EE7"/>
    <w:rsid w:val="00EA4293"/>
    <w:rsid w:val="00EA5599"/>
    <w:rsid w:val="00EA67BA"/>
    <w:rsid w:val="00EB1177"/>
    <w:rsid w:val="00EC0071"/>
    <w:rsid w:val="00EC49C1"/>
    <w:rsid w:val="00ED5331"/>
    <w:rsid w:val="00EE5CA7"/>
    <w:rsid w:val="00EF27BB"/>
    <w:rsid w:val="00EF4DF4"/>
    <w:rsid w:val="00EF5315"/>
    <w:rsid w:val="00EF780C"/>
    <w:rsid w:val="00F050EE"/>
    <w:rsid w:val="00F13C8C"/>
    <w:rsid w:val="00F2443D"/>
    <w:rsid w:val="00F33AA3"/>
    <w:rsid w:val="00F36C80"/>
    <w:rsid w:val="00F43699"/>
    <w:rsid w:val="00F52411"/>
    <w:rsid w:val="00F53405"/>
    <w:rsid w:val="00F61414"/>
    <w:rsid w:val="00F7191A"/>
    <w:rsid w:val="00F71C5C"/>
    <w:rsid w:val="00F82585"/>
    <w:rsid w:val="00F841FC"/>
    <w:rsid w:val="00F937AA"/>
    <w:rsid w:val="00FA4496"/>
    <w:rsid w:val="00FB0500"/>
    <w:rsid w:val="00FC21D7"/>
    <w:rsid w:val="00FD0FAF"/>
    <w:rsid w:val="00FD1162"/>
    <w:rsid w:val="00FE5CC1"/>
    <w:rsid w:val="00FE62F1"/>
    <w:rsid w:val="00FE6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3AA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customStyle="1" w:styleId="UnresolvedMention">
    <w:name w:val="Unresolved Mention"/>
    <w:uiPriority w:val="99"/>
    <w:semiHidden/>
    <w:unhideWhenUsed/>
    <w:rsid w:val="0094278A"/>
    <w:rPr>
      <w:color w:val="605E5C"/>
      <w:shd w:val="clear" w:color="auto" w:fill="E1DFDD"/>
    </w:rPr>
  </w:style>
  <w:style w:type="table" w:styleId="af2">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 w:type="paragraph" w:styleId="af3">
    <w:name w:val="Body Text"/>
    <w:basedOn w:val="a0"/>
    <w:link w:val="af4"/>
    <w:uiPriority w:val="99"/>
    <w:semiHidden/>
    <w:unhideWhenUsed/>
    <w:rsid w:val="007B3EA7"/>
    <w:pPr>
      <w:spacing w:after="120"/>
    </w:pPr>
  </w:style>
  <w:style w:type="character" w:customStyle="1" w:styleId="af4">
    <w:name w:val="本文 字元"/>
    <w:link w:val="af3"/>
    <w:uiPriority w:val="99"/>
    <w:semiHidden/>
    <w:rsid w:val="007B3E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11F4-F1AD-40AB-A274-A9A39577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2167</Words>
  <Characters>12356</Characters>
  <Application>Microsoft Office Word</Application>
  <DocSecurity>0</DocSecurity>
  <Lines>102</Lines>
  <Paragraphs>28</Paragraphs>
  <ScaleCrop>false</ScaleCrop>
  <Company>桃園縣政府</Company>
  <LinksUpToDate>false</LinksUpToDate>
  <CharactersWithSpaces>14495</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people</cp:lastModifiedBy>
  <cp:revision>2</cp:revision>
  <cp:lastPrinted>2023-06-28T02:57:00Z</cp:lastPrinted>
  <dcterms:created xsi:type="dcterms:W3CDTF">2024-08-12T06:08:00Z</dcterms:created>
  <dcterms:modified xsi:type="dcterms:W3CDTF">2024-08-12T06:08:00Z</dcterms:modified>
</cp:coreProperties>
</file>