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9D3" w:rsidRPr="00FA0193" w:rsidRDefault="00EB6B58" w:rsidP="00EB6B58">
      <w:pPr>
        <w:rPr>
          <w:rFonts w:ascii="標楷體" w:eastAsia="標楷體" w:hAnsi="標楷體"/>
          <w:sz w:val="36"/>
          <w:szCs w:val="36"/>
        </w:rPr>
      </w:pPr>
      <w:bookmarkStart w:id="0" w:name="_GoBack"/>
      <w:r w:rsidRPr="00FA0193">
        <w:rPr>
          <w:rFonts w:ascii="標楷體" w:eastAsia="標楷體" w:hAnsi="標楷體" w:hint="eastAsia"/>
          <w:sz w:val="36"/>
          <w:szCs w:val="36"/>
        </w:rPr>
        <w:t>加強學生反詐騙宣導重點</w:t>
      </w:r>
    </w:p>
    <w:bookmarkEnd w:id="0"/>
    <w:p w:rsidR="00EB6B58" w:rsidRPr="0036666E" w:rsidRDefault="00EB6B58" w:rsidP="00FA0193">
      <w:pPr>
        <w:pStyle w:val="a4"/>
        <w:numPr>
          <w:ilvl w:val="0"/>
          <w:numId w:val="13"/>
        </w:numPr>
        <w:ind w:leftChars="0"/>
        <w:rPr>
          <w:rFonts w:ascii="標楷體" w:eastAsia="標楷體" w:hAnsi="標楷體"/>
          <w:b/>
          <w:sz w:val="28"/>
          <w:szCs w:val="28"/>
        </w:rPr>
      </w:pPr>
      <w:r w:rsidRPr="0036666E">
        <w:rPr>
          <w:rFonts w:ascii="標楷體" w:eastAsia="標楷體" w:hAnsi="標楷體" w:hint="eastAsia"/>
          <w:b/>
          <w:sz w:val="28"/>
          <w:szCs w:val="28"/>
        </w:rPr>
        <w:t>ATM(自動提(存)款機)解除分期付款設定詐欺</w:t>
      </w:r>
    </w:p>
    <w:p w:rsidR="00FA0193" w:rsidRDefault="00EB6B58" w:rsidP="00FA0193">
      <w:pPr>
        <w:pStyle w:val="a4"/>
        <w:numPr>
          <w:ilvl w:val="0"/>
          <w:numId w:val="15"/>
        </w:numPr>
        <w:ind w:leftChars="0"/>
        <w:rPr>
          <w:rFonts w:ascii="標楷體" w:eastAsia="標楷體" w:hAnsi="標楷體"/>
          <w:sz w:val="28"/>
          <w:szCs w:val="28"/>
        </w:rPr>
      </w:pPr>
      <w:r w:rsidRPr="00FA0193">
        <w:rPr>
          <w:rFonts w:ascii="標楷體" w:eastAsia="標楷體" w:hAnsi="標楷體" w:hint="eastAsia"/>
          <w:sz w:val="28"/>
          <w:szCs w:val="28"/>
        </w:rPr>
        <w:t>歹徒來電慣用語：「您好，這裡是跟您進行交易的公司（網路購物資料遭歹徒取得），因您之前購物付款時，不小心設定到了12分期付款，將導致銀行分期扣款，您會多付好幾期造成您的損失，您現在方便到ATM操作取消嗎?</w:t>
      </w:r>
      <w:r w:rsidR="0081235F">
        <w:rPr>
          <w:rFonts w:ascii="標楷體" w:eastAsia="標楷體" w:hAnsi="標楷體" w:hint="eastAsia"/>
          <w:sz w:val="28"/>
          <w:szCs w:val="28"/>
        </w:rPr>
        <w:t>」</w:t>
      </w:r>
      <w:r w:rsidRPr="00FA0193">
        <w:rPr>
          <w:rFonts w:ascii="標楷體" w:eastAsia="標楷體" w:hAnsi="標楷體" w:hint="eastAsia"/>
          <w:sz w:val="28"/>
          <w:szCs w:val="28"/>
        </w:rPr>
        <w:t>接獲網購交易問題電話，一定要先循正確管道或撥打165專線查</w:t>
      </w:r>
      <w:r w:rsidR="0081235F">
        <w:rPr>
          <w:rFonts w:ascii="標楷體" w:eastAsia="標楷體" w:hAnsi="標楷體" w:hint="eastAsia"/>
          <w:sz w:val="28"/>
          <w:szCs w:val="28"/>
        </w:rPr>
        <w:t>證。</w:t>
      </w:r>
    </w:p>
    <w:p w:rsidR="00FA0193" w:rsidRDefault="00EB6B58" w:rsidP="00FA0193">
      <w:pPr>
        <w:pStyle w:val="a4"/>
        <w:numPr>
          <w:ilvl w:val="0"/>
          <w:numId w:val="15"/>
        </w:numPr>
        <w:ind w:leftChars="0"/>
        <w:rPr>
          <w:rFonts w:ascii="標楷體" w:eastAsia="標楷體" w:hAnsi="標楷體"/>
          <w:sz w:val="28"/>
          <w:szCs w:val="28"/>
        </w:rPr>
      </w:pPr>
      <w:r w:rsidRPr="00FA0193">
        <w:rPr>
          <w:rFonts w:ascii="標楷體" w:eastAsia="標楷體" w:hAnsi="標楷體" w:hint="eastAsia"/>
          <w:sz w:val="28"/>
          <w:szCs w:val="28"/>
        </w:rPr>
        <w:t>電視購物、網拍購物廠商及銀行客服人員不會以電話通知帳戶設定錯誤</w:t>
      </w:r>
      <w:r w:rsidR="0081235F">
        <w:rPr>
          <w:rFonts w:ascii="標楷體" w:eastAsia="標楷體" w:hAnsi="標楷體" w:hint="eastAsia"/>
          <w:sz w:val="28"/>
          <w:szCs w:val="28"/>
        </w:rPr>
        <w:t>，</w:t>
      </w:r>
      <w:r w:rsidRPr="00FA0193">
        <w:rPr>
          <w:rFonts w:ascii="標楷體" w:eastAsia="標楷體" w:hAnsi="標楷體" w:hint="eastAsia"/>
          <w:sz w:val="28"/>
          <w:szCs w:val="28"/>
        </w:rPr>
        <w:t>變成12</w:t>
      </w:r>
      <w:r w:rsidR="0081235F">
        <w:rPr>
          <w:rFonts w:ascii="標楷體" w:eastAsia="標楷體" w:hAnsi="標楷體" w:hint="eastAsia"/>
          <w:sz w:val="28"/>
          <w:szCs w:val="28"/>
        </w:rPr>
        <w:t>期分期扣款。當您接獲要您</w:t>
      </w:r>
      <w:r w:rsidRPr="00FA0193">
        <w:rPr>
          <w:rFonts w:ascii="標楷體" w:eastAsia="標楷體" w:hAnsi="標楷體" w:hint="eastAsia"/>
          <w:sz w:val="28"/>
          <w:szCs w:val="28"/>
        </w:rPr>
        <w:t>到自動提(存)款機(ATM)操作的電話時請小心，自動提(存)款機功能都在螢幕上清楚的顯示，並無法解除分期付款設定錯誤，也無法查驗身分，不要在電話中依歹徒指示操作而受騙，只要聽到任何人指稱「至自動提(存)款機操作，以解除分期付款設定」說詞，必屬詐騙。</w:t>
      </w:r>
    </w:p>
    <w:p w:rsidR="00FA0193" w:rsidRDefault="00EB6B58" w:rsidP="00FA0193">
      <w:pPr>
        <w:pStyle w:val="a4"/>
        <w:numPr>
          <w:ilvl w:val="0"/>
          <w:numId w:val="15"/>
        </w:numPr>
        <w:ind w:leftChars="0"/>
        <w:rPr>
          <w:rFonts w:ascii="標楷體" w:eastAsia="標楷體" w:hAnsi="標楷體"/>
          <w:sz w:val="28"/>
          <w:szCs w:val="28"/>
        </w:rPr>
      </w:pPr>
      <w:r w:rsidRPr="00FA0193">
        <w:rPr>
          <w:rFonts w:ascii="標楷體" w:eastAsia="標楷體" w:hAnsi="標楷體" w:hint="eastAsia"/>
          <w:sz w:val="28"/>
          <w:szCs w:val="28"/>
        </w:rPr>
        <w:t>銀行沒有與遊戲公司合作，遊戲點數卡並無解除帳戶設定功能。請小心歹徒叫您至超商購買遊戲點數卡，透過提供序號與密碼給對方，該遊戲點數（可以換成現金)將遭對方取</w:t>
      </w:r>
      <w:r w:rsidR="0081235F">
        <w:rPr>
          <w:rFonts w:ascii="標楷體" w:eastAsia="標楷體" w:hAnsi="標楷體" w:hint="eastAsia"/>
          <w:sz w:val="28"/>
          <w:szCs w:val="28"/>
        </w:rPr>
        <w:t>用</w:t>
      </w:r>
      <w:r w:rsidRPr="00FA0193">
        <w:rPr>
          <w:rFonts w:ascii="標楷體" w:eastAsia="標楷體" w:hAnsi="標楷體" w:hint="eastAsia"/>
          <w:sz w:val="28"/>
          <w:szCs w:val="28"/>
        </w:rPr>
        <w:t>。</w:t>
      </w:r>
    </w:p>
    <w:p w:rsidR="00EB6B58" w:rsidRPr="00FA0193" w:rsidRDefault="00EB6B58" w:rsidP="00FA0193">
      <w:pPr>
        <w:pStyle w:val="a4"/>
        <w:numPr>
          <w:ilvl w:val="0"/>
          <w:numId w:val="15"/>
        </w:numPr>
        <w:ind w:leftChars="0"/>
        <w:rPr>
          <w:rFonts w:ascii="標楷體" w:eastAsia="標楷體" w:hAnsi="標楷體"/>
          <w:sz w:val="28"/>
          <w:szCs w:val="28"/>
        </w:rPr>
      </w:pPr>
      <w:r w:rsidRPr="00FA0193">
        <w:rPr>
          <w:rFonts w:ascii="標楷體" w:eastAsia="標楷體" w:hAnsi="標楷體" w:hint="eastAsia"/>
          <w:sz w:val="28"/>
          <w:szCs w:val="28"/>
        </w:rPr>
        <w:t>電話號碼可篡改，出現字頭「＋」，後面為區域號碼的來電（如+02、＋2、＋8862×××××××）是國際篡改來電就要注意，歹徒常以篡改電話號碼而假冒網拍公司或是銀行客服人員藉此遂行詐術。</w:t>
      </w:r>
    </w:p>
    <w:p w:rsidR="00EB6B58" w:rsidRPr="0036666E" w:rsidRDefault="00EB6B58" w:rsidP="00F679D3">
      <w:pPr>
        <w:pStyle w:val="a4"/>
        <w:numPr>
          <w:ilvl w:val="0"/>
          <w:numId w:val="11"/>
        </w:numPr>
        <w:ind w:leftChars="0"/>
        <w:rPr>
          <w:rFonts w:ascii="標楷體" w:eastAsia="標楷體" w:hAnsi="標楷體"/>
          <w:b/>
          <w:sz w:val="28"/>
          <w:szCs w:val="28"/>
        </w:rPr>
      </w:pPr>
      <w:r w:rsidRPr="0036666E">
        <w:rPr>
          <w:rFonts w:ascii="標楷體" w:eastAsia="標楷體" w:hAnsi="標楷體" w:hint="eastAsia"/>
          <w:b/>
          <w:sz w:val="28"/>
          <w:szCs w:val="28"/>
        </w:rPr>
        <w:lastRenderedPageBreak/>
        <w:t>網路拍賣詐欺</w:t>
      </w:r>
    </w:p>
    <w:p w:rsidR="00F679D3" w:rsidRDefault="00EB6B58" w:rsidP="00F679D3">
      <w:pPr>
        <w:pStyle w:val="a4"/>
        <w:numPr>
          <w:ilvl w:val="0"/>
          <w:numId w:val="10"/>
        </w:numPr>
        <w:ind w:leftChars="0"/>
        <w:rPr>
          <w:rFonts w:ascii="標楷體" w:eastAsia="標楷體" w:hAnsi="標楷體"/>
          <w:sz w:val="28"/>
          <w:szCs w:val="28"/>
        </w:rPr>
      </w:pPr>
      <w:r w:rsidRPr="00F679D3">
        <w:rPr>
          <w:rFonts w:ascii="標楷體" w:eastAsia="標楷體" w:hAnsi="標楷體" w:hint="eastAsia"/>
          <w:sz w:val="28"/>
          <w:szCs w:val="28"/>
        </w:rPr>
        <w:t>民眾應注意網路上不實資訊，網路購物本身就具有一定的風險，除了無法了解賣家的背景，亦無法保證可以如實拿到商品，建議民眾注意網路購物安全性問題，而低於市價</w:t>
      </w:r>
      <w:r w:rsidR="0081235F">
        <w:rPr>
          <w:rFonts w:ascii="標楷體" w:eastAsia="標楷體" w:hAnsi="標楷體" w:hint="eastAsia"/>
          <w:sz w:val="28"/>
          <w:szCs w:val="28"/>
        </w:rPr>
        <w:t>通常</w:t>
      </w:r>
      <w:r w:rsidRPr="00F679D3">
        <w:rPr>
          <w:rFonts w:ascii="標楷體" w:eastAsia="標楷體" w:hAnsi="標楷體" w:hint="eastAsia"/>
          <w:sz w:val="28"/>
          <w:szCs w:val="28"/>
        </w:rPr>
        <w:t>是假賣家吸引被害人的常見手段，切勿貪圖便宜反而損失慘重。</w:t>
      </w:r>
    </w:p>
    <w:p w:rsidR="00F679D3" w:rsidRDefault="00EB6B58" w:rsidP="00F679D3">
      <w:pPr>
        <w:pStyle w:val="a4"/>
        <w:numPr>
          <w:ilvl w:val="0"/>
          <w:numId w:val="10"/>
        </w:numPr>
        <w:ind w:leftChars="0"/>
        <w:rPr>
          <w:rFonts w:ascii="標楷體" w:eastAsia="標楷體" w:hAnsi="標楷體"/>
          <w:sz w:val="28"/>
          <w:szCs w:val="28"/>
        </w:rPr>
      </w:pPr>
      <w:r w:rsidRPr="00F679D3">
        <w:rPr>
          <w:rFonts w:ascii="標楷體" w:eastAsia="標楷體" w:hAnsi="標楷體" w:hint="eastAsia"/>
          <w:sz w:val="28"/>
          <w:szCs w:val="28"/>
        </w:rPr>
        <w:t>貨品低於市價或是十分搶手的商品，通常要求匯款、郵寄、不面交，建議貨到付款且可驗貨，不滿意可以退貨。</w:t>
      </w:r>
    </w:p>
    <w:p w:rsidR="00EB6B58" w:rsidRPr="00F679D3" w:rsidRDefault="00EB6B58" w:rsidP="00F679D3">
      <w:pPr>
        <w:pStyle w:val="a4"/>
        <w:numPr>
          <w:ilvl w:val="0"/>
          <w:numId w:val="10"/>
        </w:numPr>
        <w:ind w:leftChars="0"/>
        <w:rPr>
          <w:rFonts w:ascii="標楷體" w:eastAsia="標楷體" w:hAnsi="標楷體"/>
          <w:sz w:val="28"/>
          <w:szCs w:val="28"/>
        </w:rPr>
      </w:pPr>
      <w:r w:rsidRPr="00F679D3">
        <w:rPr>
          <w:rFonts w:ascii="標楷體" w:eastAsia="標楷體" w:hAnsi="標楷體" w:hint="eastAsia"/>
          <w:sz w:val="28"/>
          <w:szCs w:val="28"/>
        </w:rPr>
        <w:t>網路購物容易發生買到瑕疵品且無法退貨等糾紛。</w:t>
      </w:r>
    </w:p>
    <w:p w:rsidR="00FA0193" w:rsidRPr="0036666E" w:rsidRDefault="00EB6B58" w:rsidP="00FA0193">
      <w:pPr>
        <w:pStyle w:val="a4"/>
        <w:numPr>
          <w:ilvl w:val="0"/>
          <w:numId w:val="11"/>
        </w:numPr>
        <w:ind w:leftChars="0"/>
        <w:rPr>
          <w:rFonts w:ascii="標楷體" w:eastAsia="標楷體" w:hAnsi="標楷體"/>
          <w:b/>
          <w:sz w:val="28"/>
          <w:szCs w:val="28"/>
        </w:rPr>
      </w:pPr>
      <w:r w:rsidRPr="0036666E">
        <w:rPr>
          <w:rFonts w:ascii="標楷體" w:eastAsia="標楷體" w:hAnsi="標楷體" w:hint="eastAsia"/>
          <w:b/>
          <w:sz w:val="28"/>
          <w:szCs w:val="28"/>
        </w:rPr>
        <w:t>網路假援交真詐財</w:t>
      </w:r>
    </w:p>
    <w:p w:rsidR="00FA0193" w:rsidRDefault="00EB6B58" w:rsidP="00FA0193">
      <w:pPr>
        <w:pStyle w:val="a4"/>
        <w:numPr>
          <w:ilvl w:val="0"/>
          <w:numId w:val="14"/>
        </w:numPr>
        <w:ind w:leftChars="0"/>
        <w:rPr>
          <w:rFonts w:ascii="標楷體" w:eastAsia="標楷體" w:hAnsi="標楷體"/>
          <w:sz w:val="28"/>
          <w:szCs w:val="28"/>
        </w:rPr>
      </w:pPr>
      <w:r w:rsidRPr="00FA0193">
        <w:rPr>
          <w:rFonts w:ascii="標楷體" w:eastAsia="標楷體" w:hAnsi="標楷體" w:hint="eastAsia"/>
          <w:sz w:val="28"/>
          <w:szCs w:val="28"/>
        </w:rPr>
        <w:t>歹徒透過網路聊天室、Facebook、Line通訊軟體等多種管道認識被害人，假借網路援交名義主動邀約被害人，再以「需識別是否為警察或軍人」或假冒黑道人士出面恐嚇等話術，要求被害人至ATM(自動提(存)款機)轉帳或是購買遊戲點數進行詐騙，請民眾務必提高警覺。</w:t>
      </w:r>
    </w:p>
    <w:p w:rsidR="00EB6B58" w:rsidRPr="00FA0193" w:rsidRDefault="00EB6B58" w:rsidP="00FA0193">
      <w:pPr>
        <w:pStyle w:val="a4"/>
        <w:numPr>
          <w:ilvl w:val="0"/>
          <w:numId w:val="14"/>
        </w:numPr>
        <w:ind w:leftChars="0"/>
        <w:rPr>
          <w:rFonts w:ascii="標楷體" w:eastAsia="標楷體" w:hAnsi="標楷體"/>
          <w:sz w:val="28"/>
          <w:szCs w:val="28"/>
        </w:rPr>
      </w:pPr>
      <w:r w:rsidRPr="00FA0193">
        <w:rPr>
          <w:rFonts w:ascii="標楷體" w:eastAsia="標楷體" w:hAnsi="標楷體" w:hint="eastAsia"/>
          <w:sz w:val="28"/>
          <w:szCs w:val="28"/>
        </w:rPr>
        <w:t>購買遊戲點數手法已成新詐騙漏洞，包含網路假援交真詐財、網路拍賣詐欺及解除ATM</w:t>
      </w:r>
      <w:r w:rsidR="0081235F">
        <w:rPr>
          <w:rFonts w:ascii="標楷體" w:eastAsia="標楷體" w:hAnsi="標楷體" w:hint="eastAsia"/>
          <w:sz w:val="28"/>
          <w:szCs w:val="28"/>
        </w:rPr>
        <w:t>分期付款設定錯誤詐欺等，均</w:t>
      </w:r>
      <w:r w:rsidRPr="00FA0193">
        <w:rPr>
          <w:rFonts w:ascii="標楷體" w:eastAsia="標楷體" w:hAnsi="標楷體" w:hint="eastAsia"/>
          <w:sz w:val="28"/>
          <w:szCs w:val="28"/>
        </w:rPr>
        <w:t>要求被害人購買遊戲點數支付的案例，故如果民眾遇到他人要求購買大量或大金額遊戲點數，小心遇到詐騙。</w:t>
      </w:r>
    </w:p>
    <w:p w:rsidR="00EB6B58" w:rsidRPr="0036666E" w:rsidRDefault="00EB6B58" w:rsidP="00FA0193">
      <w:pPr>
        <w:pStyle w:val="a4"/>
        <w:numPr>
          <w:ilvl w:val="0"/>
          <w:numId w:val="11"/>
        </w:numPr>
        <w:ind w:leftChars="0"/>
        <w:rPr>
          <w:rFonts w:ascii="標楷體" w:eastAsia="標楷體" w:hAnsi="標楷體"/>
          <w:b/>
          <w:sz w:val="28"/>
          <w:szCs w:val="28"/>
        </w:rPr>
      </w:pPr>
      <w:r w:rsidRPr="0036666E">
        <w:rPr>
          <w:rFonts w:ascii="標楷體" w:eastAsia="標楷體" w:hAnsi="標楷體" w:hint="eastAsia"/>
          <w:b/>
          <w:sz w:val="28"/>
          <w:szCs w:val="28"/>
        </w:rPr>
        <w:t>其他應注意事項</w:t>
      </w:r>
    </w:p>
    <w:p w:rsidR="00FA0193" w:rsidRDefault="00EB6B58" w:rsidP="00FA0193">
      <w:pPr>
        <w:pStyle w:val="a4"/>
        <w:numPr>
          <w:ilvl w:val="0"/>
          <w:numId w:val="17"/>
        </w:numPr>
        <w:ind w:leftChars="0"/>
        <w:rPr>
          <w:rFonts w:ascii="標楷體" w:eastAsia="標楷體" w:hAnsi="標楷體"/>
          <w:sz w:val="28"/>
          <w:szCs w:val="28"/>
        </w:rPr>
      </w:pPr>
      <w:r w:rsidRPr="00FA0193">
        <w:rPr>
          <w:rFonts w:ascii="標楷體" w:eastAsia="標楷體" w:hAnsi="標楷體" w:hint="eastAsia"/>
          <w:sz w:val="28"/>
          <w:szCs w:val="28"/>
        </w:rPr>
        <w:lastRenderedPageBreak/>
        <w:t>110</w:t>
      </w:r>
      <w:r w:rsidR="00FA0193" w:rsidRPr="00FA0193">
        <w:rPr>
          <w:rFonts w:ascii="標楷體" w:eastAsia="標楷體" w:hAnsi="標楷體" w:hint="eastAsia"/>
          <w:sz w:val="28"/>
          <w:szCs w:val="28"/>
        </w:rPr>
        <w:t>為緊急報案專線，會在極短時間內協助民眾處理各類案件。</w:t>
      </w:r>
    </w:p>
    <w:p w:rsidR="00FA0193" w:rsidRDefault="00EB6B58" w:rsidP="0081235F">
      <w:pPr>
        <w:pStyle w:val="a4"/>
        <w:numPr>
          <w:ilvl w:val="0"/>
          <w:numId w:val="17"/>
        </w:numPr>
        <w:ind w:leftChars="0"/>
        <w:rPr>
          <w:rFonts w:ascii="標楷體" w:eastAsia="標楷體" w:hAnsi="標楷體"/>
          <w:sz w:val="28"/>
          <w:szCs w:val="28"/>
        </w:rPr>
      </w:pPr>
      <w:r w:rsidRPr="00FA0193">
        <w:rPr>
          <w:rFonts w:ascii="標楷體" w:eastAsia="標楷體" w:hAnsi="標楷體" w:hint="eastAsia"/>
          <w:sz w:val="28"/>
          <w:szCs w:val="28"/>
        </w:rPr>
        <w:t>165是處理民眾詐騙案件的好夥伴，現有6大電信業者客服與</w:t>
      </w:r>
      <w:r w:rsidR="0081235F">
        <w:rPr>
          <w:rFonts w:ascii="標楷體" w:eastAsia="標楷體" w:hAnsi="標楷體" w:hint="eastAsia"/>
          <w:sz w:val="28"/>
          <w:szCs w:val="28"/>
        </w:rPr>
        <w:t>內政部</w:t>
      </w:r>
      <w:r w:rsidRPr="00FA0193">
        <w:rPr>
          <w:rFonts w:ascii="標楷體" w:eastAsia="標楷體" w:hAnsi="標楷體" w:hint="eastAsia"/>
          <w:sz w:val="28"/>
          <w:szCs w:val="28"/>
        </w:rPr>
        <w:t>警政署共同服務社會大眾，如屬諮詢檢舉部分撥打165按「1」將由電信客服接聽，如要報案請按「2」則由</w:t>
      </w:r>
      <w:r w:rsidR="0081235F" w:rsidRPr="0081235F">
        <w:rPr>
          <w:rFonts w:ascii="標楷體" w:eastAsia="標楷體" w:hAnsi="標楷體" w:hint="eastAsia"/>
          <w:sz w:val="28"/>
          <w:szCs w:val="28"/>
        </w:rPr>
        <w:t>內政部</w:t>
      </w:r>
      <w:r w:rsidRPr="00FA0193">
        <w:rPr>
          <w:rFonts w:ascii="標楷體" w:eastAsia="標楷體" w:hAnsi="標楷體" w:hint="eastAsia"/>
          <w:sz w:val="28"/>
          <w:szCs w:val="28"/>
        </w:rPr>
        <w:t>警政署處理，迅速完成詐騙電話停話及啟動警示帳戶聯防機制攔阻受騙款項。</w:t>
      </w:r>
    </w:p>
    <w:p w:rsidR="00FA0193" w:rsidRDefault="00EB6B58" w:rsidP="00FA0193">
      <w:pPr>
        <w:pStyle w:val="a4"/>
        <w:numPr>
          <w:ilvl w:val="0"/>
          <w:numId w:val="17"/>
        </w:numPr>
        <w:ind w:leftChars="0"/>
        <w:rPr>
          <w:rFonts w:ascii="標楷體" w:eastAsia="標楷體" w:hAnsi="標楷體"/>
          <w:sz w:val="28"/>
          <w:szCs w:val="28"/>
        </w:rPr>
      </w:pPr>
      <w:r w:rsidRPr="00FA0193">
        <w:rPr>
          <w:rFonts w:ascii="標楷體" w:eastAsia="標楷體" w:hAnsi="標楷體" w:hint="eastAsia"/>
          <w:sz w:val="28"/>
          <w:szCs w:val="28"/>
        </w:rPr>
        <w:t>165全民防騙超連結(www.165.gov.tw)官方網站提供最新反詐騙資訊，亦可受理民眾網路檢舉及報案，報案案件將由專人與您聯絡。</w:t>
      </w:r>
    </w:p>
    <w:p w:rsidR="002D344C" w:rsidRPr="00FA0193" w:rsidRDefault="00EB6B58" w:rsidP="00FA0193">
      <w:pPr>
        <w:pStyle w:val="a4"/>
        <w:numPr>
          <w:ilvl w:val="0"/>
          <w:numId w:val="17"/>
        </w:numPr>
        <w:ind w:leftChars="0"/>
        <w:rPr>
          <w:rFonts w:ascii="標楷體" w:eastAsia="標楷體" w:hAnsi="標楷體"/>
          <w:sz w:val="28"/>
          <w:szCs w:val="28"/>
        </w:rPr>
      </w:pPr>
      <w:r w:rsidRPr="00FA0193">
        <w:rPr>
          <w:rFonts w:ascii="標楷體" w:eastAsia="標楷體" w:hAnsi="標楷體" w:hint="eastAsia"/>
          <w:sz w:val="28"/>
          <w:szCs w:val="28"/>
        </w:rPr>
        <w:t>加入LINE的165官方帳號，將可收到每周最新反詐騙資訊。</w:t>
      </w:r>
    </w:p>
    <w:sectPr w:rsidR="002D344C" w:rsidRPr="00FA0193" w:rsidSect="00B90B07">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6F3" w:rsidRDefault="005676F3" w:rsidP="00BF2EBE">
      <w:r>
        <w:separator/>
      </w:r>
    </w:p>
  </w:endnote>
  <w:endnote w:type="continuationSeparator" w:id="0">
    <w:p w:rsidR="005676F3" w:rsidRDefault="005676F3" w:rsidP="00BF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Segoe UI"/>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6F3" w:rsidRDefault="005676F3" w:rsidP="00BF2EBE">
      <w:r>
        <w:separator/>
      </w:r>
    </w:p>
  </w:footnote>
  <w:footnote w:type="continuationSeparator" w:id="0">
    <w:p w:rsidR="005676F3" w:rsidRDefault="005676F3" w:rsidP="00BF2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EBE" w:rsidRPr="00B431AF" w:rsidRDefault="00BF2EBE">
    <w:pPr>
      <w:pStyle w:val="a5"/>
      <w:rPr>
        <w:sz w:val="28"/>
        <w:szCs w:val="28"/>
      </w:rPr>
    </w:pPr>
    <w:r w:rsidRPr="00B431AF">
      <w:rPr>
        <w:rFonts w:hint="eastAsia"/>
        <w:sz w:val="28"/>
        <w:szCs w:val="28"/>
      </w:rPr>
      <w:t>附件</w:t>
    </w:r>
    <w:r w:rsidR="0011237B">
      <w:rPr>
        <w:rFonts w:hint="eastAsia"/>
        <w:sz w:val="28"/>
        <w:szCs w:val="28"/>
      </w:rPr>
      <w:t>1</w:t>
    </w:r>
    <w:r w:rsidRPr="00B431AF">
      <w:rPr>
        <w:rFonts w:ascii="新細明體" w:hAnsi="新細明體" w:hint="eastAsia"/>
        <w:sz w:val="28"/>
        <w:szCs w:val="28"/>
      </w:rPr>
      <w:t>(</w:t>
    </w:r>
    <w:r w:rsidR="0011237B">
      <w:rPr>
        <w:rFonts w:ascii="新細明體" w:hAnsi="新細明體" w:hint="eastAsia"/>
        <w:sz w:val="28"/>
        <w:szCs w:val="28"/>
      </w:rPr>
      <w:t>反詐騙注意事項</w:t>
    </w:r>
    <w:r w:rsidRPr="00B431AF">
      <w:rPr>
        <w:rFonts w:ascii="新細明體" w:hAnsi="新細明體" w:hint="eastAsia"/>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60A"/>
    <w:multiLevelType w:val="hybridMultilevel"/>
    <w:tmpl w:val="2B584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A25305"/>
    <w:multiLevelType w:val="hybridMultilevel"/>
    <w:tmpl w:val="0C90720C"/>
    <w:lvl w:ilvl="0" w:tplc="AAA046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2972E8"/>
    <w:multiLevelType w:val="hybridMultilevel"/>
    <w:tmpl w:val="6756DB12"/>
    <w:lvl w:ilvl="0" w:tplc="B7A6DC7E">
      <w:start w:val="1"/>
      <w:numFmt w:val="decimal"/>
      <w:lvlText w:val="%1、"/>
      <w:lvlJc w:val="left"/>
      <w:pPr>
        <w:ind w:left="142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81C06EF"/>
    <w:multiLevelType w:val="hybridMultilevel"/>
    <w:tmpl w:val="7982FC04"/>
    <w:lvl w:ilvl="0" w:tplc="0409000F">
      <w:start w:val="1"/>
      <w:numFmt w:val="decimal"/>
      <w:lvlText w:val="%1."/>
      <w:lvlJc w:val="left"/>
      <w:pPr>
        <w:ind w:left="615" w:hanging="480"/>
      </w:p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nsid w:val="333E18EF"/>
    <w:multiLevelType w:val="hybridMultilevel"/>
    <w:tmpl w:val="A4166464"/>
    <w:lvl w:ilvl="0" w:tplc="BECADC7A">
      <w:start w:val="1"/>
      <w:numFmt w:val="decimal"/>
      <w:lvlText w:val="%1、"/>
      <w:lvlJc w:val="left"/>
      <w:pPr>
        <w:ind w:left="870" w:hanging="72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5">
    <w:nsid w:val="3C7B6C60"/>
    <w:multiLevelType w:val="hybridMultilevel"/>
    <w:tmpl w:val="B9766AC0"/>
    <w:lvl w:ilvl="0" w:tplc="B7A6DC7E">
      <w:start w:val="1"/>
      <w:numFmt w:val="decimal"/>
      <w:lvlText w:val="%1、"/>
      <w:lvlJc w:val="left"/>
      <w:pPr>
        <w:ind w:left="2130"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6">
    <w:nsid w:val="3DC859E9"/>
    <w:multiLevelType w:val="hybridMultilevel"/>
    <w:tmpl w:val="1EB20848"/>
    <w:lvl w:ilvl="0" w:tplc="8E7A60A4">
      <w:start w:val="2"/>
      <w:numFmt w:val="taiwaneseCountingThousand"/>
      <w:lvlText w:val="%1、"/>
      <w:lvlJc w:val="left"/>
      <w:pPr>
        <w:ind w:left="85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2824946"/>
    <w:multiLevelType w:val="hybridMultilevel"/>
    <w:tmpl w:val="7AFA59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5393DA9"/>
    <w:multiLevelType w:val="hybridMultilevel"/>
    <w:tmpl w:val="83D2B966"/>
    <w:lvl w:ilvl="0" w:tplc="8A100E2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55F60CFC"/>
    <w:multiLevelType w:val="hybridMultilevel"/>
    <w:tmpl w:val="826850B6"/>
    <w:lvl w:ilvl="0" w:tplc="B7A6DC7E">
      <w:start w:val="1"/>
      <w:numFmt w:val="decimal"/>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0">
    <w:nsid w:val="58B54DB1"/>
    <w:multiLevelType w:val="hybridMultilevel"/>
    <w:tmpl w:val="73DE870E"/>
    <w:lvl w:ilvl="0" w:tplc="C802A6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DC631EE"/>
    <w:multiLevelType w:val="hybridMultilevel"/>
    <w:tmpl w:val="3404EC76"/>
    <w:lvl w:ilvl="0" w:tplc="6E90EC8C">
      <w:start w:val="1"/>
      <w:numFmt w:val="decimal"/>
      <w:lvlText w:val="%1."/>
      <w:lvlJc w:val="left"/>
      <w:pPr>
        <w:ind w:left="495" w:hanging="36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2">
    <w:nsid w:val="604F6ED5"/>
    <w:multiLevelType w:val="hybridMultilevel"/>
    <w:tmpl w:val="422E35AC"/>
    <w:lvl w:ilvl="0" w:tplc="0409000F">
      <w:start w:val="1"/>
      <w:numFmt w:val="decimal"/>
      <w:lvlText w:val="%1."/>
      <w:lvlJc w:val="left"/>
      <w:pPr>
        <w:ind w:left="615" w:hanging="480"/>
      </w:p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3">
    <w:nsid w:val="66B57568"/>
    <w:multiLevelType w:val="hybridMultilevel"/>
    <w:tmpl w:val="DD5828BE"/>
    <w:lvl w:ilvl="0" w:tplc="B7A6DC7E">
      <w:start w:val="1"/>
      <w:numFmt w:val="decimal"/>
      <w:lvlText w:val="%1、"/>
      <w:lvlJc w:val="left"/>
      <w:pPr>
        <w:ind w:left="2130" w:hanging="720"/>
      </w:pPr>
      <w:rPr>
        <w:rFonts w:hint="default"/>
      </w:rPr>
    </w:lvl>
    <w:lvl w:ilvl="1" w:tplc="04090019">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4">
    <w:nsid w:val="6C182137"/>
    <w:multiLevelType w:val="hybridMultilevel"/>
    <w:tmpl w:val="13E0F25A"/>
    <w:lvl w:ilvl="0" w:tplc="B7A6DC7E">
      <w:start w:val="1"/>
      <w:numFmt w:val="decimal"/>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5">
    <w:nsid w:val="7D0D3E51"/>
    <w:multiLevelType w:val="hybridMultilevel"/>
    <w:tmpl w:val="E09A2EC4"/>
    <w:lvl w:ilvl="0" w:tplc="8E7A60A4">
      <w:start w:val="2"/>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4"/>
  </w:num>
  <w:num w:numId="5">
    <w:abstractNumId w:val="9"/>
  </w:num>
  <w:num w:numId="6">
    <w:abstractNumId w:val="5"/>
  </w:num>
  <w:num w:numId="7">
    <w:abstractNumId w:val="14"/>
  </w:num>
  <w:num w:numId="8">
    <w:abstractNumId w:val="13"/>
  </w:num>
  <w:num w:numId="9">
    <w:abstractNumId w:val="2"/>
  </w:num>
  <w:num w:numId="10">
    <w:abstractNumId w:val="7"/>
  </w:num>
  <w:num w:numId="11">
    <w:abstractNumId w:val="15"/>
  </w:num>
  <w:num w:numId="12">
    <w:abstractNumId w:val="6"/>
  </w:num>
  <w:num w:numId="13">
    <w:abstractNumId w:val="1"/>
  </w:num>
  <w:num w:numId="14">
    <w:abstractNumId w:val="11"/>
  </w:num>
  <w:num w:numId="15">
    <w:abstractNumId w:val="10"/>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CFA"/>
    <w:rsid w:val="0008646F"/>
    <w:rsid w:val="001122E7"/>
    <w:rsid w:val="0011237B"/>
    <w:rsid w:val="001A2A25"/>
    <w:rsid w:val="00201537"/>
    <w:rsid w:val="0027463B"/>
    <w:rsid w:val="002D344C"/>
    <w:rsid w:val="0035348A"/>
    <w:rsid w:val="0035481C"/>
    <w:rsid w:val="0036666E"/>
    <w:rsid w:val="003C40A1"/>
    <w:rsid w:val="003F52F1"/>
    <w:rsid w:val="0040063F"/>
    <w:rsid w:val="005676F3"/>
    <w:rsid w:val="005C0268"/>
    <w:rsid w:val="00630C3A"/>
    <w:rsid w:val="00647333"/>
    <w:rsid w:val="006A339B"/>
    <w:rsid w:val="006F3C3B"/>
    <w:rsid w:val="0070566F"/>
    <w:rsid w:val="0070700F"/>
    <w:rsid w:val="00736A3F"/>
    <w:rsid w:val="007779C2"/>
    <w:rsid w:val="00786E33"/>
    <w:rsid w:val="007B5477"/>
    <w:rsid w:val="007C26F2"/>
    <w:rsid w:val="007E52B4"/>
    <w:rsid w:val="007F6CFA"/>
    <w:rsid w:val="00810FF4"/>
    <w:rsid w:val="0081235F"/>
    <w:rsid w:val="008374B4"/>
    <w:rsid w:val="00905143"/>
    <w:rsid w:val="00A269E7"/>
    <w:rsid w:val="00AB2EE4"/>
    <w:rsid w:val="00AE4DDD"/>
    <w:rsid w:val="00B431AF"/>
    <w:rsid w:val="00B701A8"/>
    <w:rsid w:val="00B739BF"/>
    <w:rsid w:val="00B90B07"/>
    <w:rsid w:val="00BF2EBE"/>
    <w:rsid w:val="00BF5D97"/>
    <w:rsid w:val="00C75136"/>
    <w:rsid w:val="00C97F0A"/>
    <w:rsid w:val="00CB6F0D"/>
    <w:rsid w:val="00D46427"/>
    <w:rsid w:val="00EA6B21"/>
    <w:rsid w:val="00EB6B58"/>
    <w:rsid w:val="00F14EBC"/>
    <w:rsid w:val="00F41853"/>
    <w:rsid w:val="00F679D3"/>
    <w:rsid w:val="00FA0193"/>
    <w:rsid w:val="00FB36A3"/>
    <w:rsid w:val="00FD248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63B"/>
    <w:rPr>
      <w:rFonts w:ascii="Calibri" w:eastAsia="新細明體" w:hAnsi="Calibri"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7F0A"/>
    <w:rPr>
      <w:color w:val="0563C1"/>
      <w:u w:val="single"/>
    </w:rPr>
  </w:style>
  <w:style w:type="paragraph" w:styleId="a4">
    <w:name w:val="List Paragraph"/>
    <w:basedOn w:val="a"/>
    <w:uiPriority w:val="34"/>
    <w:qFormat/>
    <w:rsid w:val="00C97F0A"/>
    <w:pPr>
      <w:ind w:leftChars="200" w:left="480"/>
    </w:pPr>
    <w:rPr>
      <w:rFonts w:ascii="Times New Roman" w:hAnsi="Times New Roman" w:cs="Times New Roman"/>
    </w:rPr>
  </w:style>
  <w:style w:type="paragraph" w:styleId="a5">
    <w:name w:val="header"/>
    <w:basedOn w:val="a"/>
    <w:link w:val="a6"/>
    <w:uiPriority w:val="99"/>
    <w:unhideWhenUsed/>
    <w:rsid w:val="00BF2EBE"/>
    <w:pPr>
      <w:tabs>
        <w:tab w:val="center" w:pos="4153"/>
        <w:tab w:val="right" w:pos="8306"/>
      </w:tabs>
      <w:snapToGrid w:val="0"/>
    </w:pPr>
    <w:rPr>
      <w:sz w:val="20"/>
      <w:szCs w:val="20"/>
    </w:rPr>
  </w:style>
  <w:style w:type="character" w:customStyle="1" w:styleId="a6">
    <w:name w:val="頁首 字元"/>
    <w:basedOn w:val="a0"/>
    <w:link w:val="a5"/>
    <w:uiPriority w:val="99"/>
    <w:rsid w:val="00BF2EBE"/>
    <w:rPr>
      <w:rFonts w:ascii="Calibri" w:eastAsia="新細明體" w:hAnsi="Calibri" w:cs="新細明體"/>
      <w:kern w:val="0"/>
      <w:sz w:val="20"/>
      <w:szCs w:val="20"/>
    </w:rPr>
  </w:style>
  <w:style w:type="paragraph" w:styleId="a7">
    <w:name w:val="footer"/>
    <w:basedOn w:val="a"/>
    <w:link w:val="a8"/>
    <w:uiPriority w:val="99"/>
    <w:unhideWhenUsed/>
    <w:rsid w:val="00BF2EBE"/>
    <w:pPr>
      <w:tabs>
        <w:tab w:val="center" w:pos="4153"/>
        <w:tab w:val="right" w:pos="8306"/>
      </w:tabs>
      <w:snapToGrid w:val="0"/>
    </w:pPr>
    <w:rPr>
      <w:sz w:val="20"/>
      <w:szCs w:val="20"/>
    </w:rPr>
  </w:style>
  <w:style w:type="character" w:customStyle="1" w:styleId="a8">
    <w:name w:val="頁尾 字元"/>
    <w:basedOn w:val="a0"/>
    <w:link w:val="a7"/>
    <w:uiPriority w:val="99"/>
    <w:rsid w:val="00BF2EBE"/>
    <w:rPr>
      <w:rFonts w:ascii="Calibri" w:eastAsia="新細明體" w:hAnsi="Calibri" w:cs="新細明體"/>
      <w:kern w:val="0"/>
      <w:sz w:val="20"/>
      <w:szCs w:val="20"/>
    </w:rPr>
  </w:style>
  <w:style w:type="paragraph" w:styleId="a9">
    <w:name w:val="Balloon Text"/>
    <w:basedOn w:val="a"/>
    <w:link w:val="aa"/>
    <w:uiPriority w:val="99"/>
    <w:semiHidden/>
    <w:unhideWhenUsed/>
    <w:rsid w:val="00D4642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46427"/>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63B"/>
    <w:rPr>
      <w:rFonts w:ascii="Calibri" w:eastAsia="新細明體" w:hAnsi="Calibri"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7F0A"/>
    <w:rPr>
      <w:color w:val="0563C1"/>
      <w:u w:val="single"/>
    </w:rPr>
  </w:style>
  <w:style w:type="paragraph" w:styleId="a4">
    <w:name w:val="List Paragraph"/>
    <w:basedOn w:val="a"/>
    <w:uiPriority w:val="34"/>
    <w:qFormat/>
    <w:rsid w:val="00C97F0A"/>
    <w:pPr>
      <w:ind w:leftChars="200" w:left="480"/>
    </w:pPr>
    <w:rPr>
      <w:rFonts w:ascii="Times New Roman" w:hAnsi="Times New Roman" w:cs="Times New Roman"/>
    </w:rPr>
  </w:style>
  <w:style w:type="paragraph" w:styleId="a5">
    <w:name w:val="header"/>
    <w:basedOn w:val="a"/>
    <w:link w:val="a6"/>
    <w:uiPriority w:val="99"/>
    <w:unhideWhenUsed/>
    <w:rsid w:val="00BF2EBE"/>
    <w:pPr>
      <w:tabs>
        <w:tab w:val="center" w:pos="4153"/>
        <w:tab w:val="right" w:pos="8306"/>
      </w:tabs>
      <w:snapToGrid w:val="0"/>
    </w:pPr>
    <w:rPr>
      <w:sz w:val="20"/>
      <w:szCs w:val="20"/>
    </w:rPr>
  </w:style>
  <w:style w:type="character" w:customStyle="1" w:styleId="a6">
    <w:name w:val="頁首 字元"/>
    <w:basedOn w:val="a0"/>
    <w:link w:val="a5"/>
    <w:uiPriority w:val="99"/>
    <w:rsid w:val="00BF2EBE"/>
    <w:rPr>
      <w:rFonts w:ascii="Calibri" w:eastAsia="新細明體" w:hAnsi="Calibri" w:cs="新細明體"/>
      <w:kern w:val="0"/>
      <w:sz w:val="20"/>
      <w:szCs w:val="20"/>
    </w:rPr>
  </w:style>
  <w:style w:type="paragraph" w:styleId="a7">
    <w:name w:val="footer"/>
    <w:basedOn w:val="a"/>
    <w:link w:val="a8"/>
    <w:uiPriority w:val="99"/>
    <w:unhideWhenUsed/>
    <w:rsid w:val="00BF2EBE"/>
    <w:pPr>
      <w:tabs>
        <w:tab w:val="center" w:pos="4153"/>
        <w:tab w:val="right" w:pos="8306"/>
      </w:tabs>
      <w:snapToGrid w:val="0"/>
    </w:pPr>
    <w:rPr>
      <w:sz w:val="20"/>
      <w:szCs w:val="20"/>
    </w:rPr>
  </w:style>
  <w:style w:type="character" w:customStyle="1" w:styleId="a8">
    <w:name w:val="頁尾 字元"/>
    <w:basedOn w:val="a0"/>
    <w:link w:val="a7"/>
    <w:uiPriority w:val="99"/>
    <w:rsid w:val="00BF2EBE"/>
    <w:rPr>
      <w:rFonts w:ascii="Calibri" w:eastAsia="新細明體" w:hAnsi="Calibri" w:cs="新細明體"/>
      <w:kern w:val="0"/>
      <w:sz w:val="20"/>
      <w:szCs w:val="20"/>
    </w:rPr>
  </w:style>
  <w:style w:type="paragraph" w:styleId="a9">
    <w:name w:val="Balloon Text"/>
    <w:basedOn w:val="a"/>
    <w:link w:val="aa"/>
    <w:uiPriority w:val="99"/>
    <w:semiHidden/>
    <w:unhideWhenUsed/>
    <w:rsid w:val="00D4642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4642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86001">
      <w:bodyDiv w:val="1"/>
      <w:marLeft w:val="0"/>
      <w:marRight w:val="0"/>
      <w:marTop w:val="0"/>
      <w:marBottom w:val="0"/>
      <w:divBdr>
        <w:top w:val="none" w:sz="0" w:space="0" w:color="auto"/>
        <w:left w:val="none" w:sz="0" w:space="0" w:color="auto"/>
        <w:bottom w:val="none" w:sz="0" w:space="0" w:color="auto"/>
        <w:right w:val="none" w:sz="0" w:space="0" w:color="auto"/>
      </w:divBdr>
    </w:div>
    <w:div w:id="122992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sharp</cp:lastModifiedBy>
  <cp:revision>2</cp:revision>
  <cp:lastPrinted>2014-12-17T10:40:00Z</cp:lastPrinted>
  <dcterms:created xsi:type="dcterms:W3CDTF">2015-06-24T01:57:00Z</dcterms:created>
  <dcterms:modified xsi:type="dcterms:W3CDTF">2015-06-24T01:57:00Z</dcterms:modified>
</cp:coreProperties>
</file>